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C965D9" w:rsidP="00F45AA1">
      <w:pPr>
        <w:jc w:val="center"/>
        <w:rPr>
          <w:b/>
        </w:rPr>
      </w:pPr>
      <w:r>
        <w:rPr>
          <w:b/>
        </w:rPr>
        <w:t>ЈУНИ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383C15" w:rsidRDefault="00383C15" w:rsidP="00383C15">
      <w:pPr>
        <w:spacing w:after="0" w:line="240" w:lineRule="auto"/>
        <w:rPr>
          <w:b/>
        </w:rPr>
      </w:pP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654925" w:rsidRPr="000A464E" w:rsidTr="000C02FA">
        <w:tc>
          <w:tcPr>
            <w:tcW w:w="1526" w:type="dxa"/>
            <w:tcBorders>
              <w:bottom w:val="single" w:sz="4" w:space="0" w:color="auto"/>
            </w:tcBorders>
          </w:tcPr>
          <w:p w:rsidR="00654925" w:rsidRPr="00055CB1" w:rsidRDefault="000C02FA" w:rsidP="00C965D9">
            <w:pPr>
              <w:jc w:val="center"/>
              <w:rPr>
                <w:b/>
              </w:rPr>
            </w:pPr>
            <w:r>
              <w:rPr>
                <w:b/>
              </w:rPr>
              <w:t>01.06.2017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C02FA" w:rsidRPr="009C03E7" w:rsidRDefault="000C02FA" w:rsidP="000C02FA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спортот</w:t>
            </w:r>
          </w:p>
          <w:p w:rsidR="00654925" w:rsidRPr="00B66D06" w:rsidRDefault="000C02FA" w:rsidP="000C02FA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/2012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C02FA" w:rsidRDefault="000C02FA" w:rsidP="000C0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654925" w:rsidRDefault="000C02FA" w:rsidP="000C02FA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2.</w:t>
            </w:r>
          </w:p>
          <w:p w:rsidR="000C02FA" w:rsidRDefault="000C02FA" w:rsidP="000C02FA">
            <w:pPr>
              <w:rPr>
                <w:sz w:val="18"/>
                <w:szCs w:val="18"/>
              </w:rPr>
            </w:pPr>
          </w:p>
          <w:p w:rsidR="000C02FA" w:rsidRPr="000C02FA" w:rsidRDefault="000C02FA" w:rsidP="000C02FA">
            <w:pPr>
              <w:rPr>
                <w:sz w:val="18"/>
                <w:szCs w:val="18"/>
              </w:rPr>
            </w:pPr>
          </w:p>
        </w:tc>
      </w:tr>
      <w:tr w:rsidR="000C02FA" w:rsidRPr="000A464E" w:rsidTr="000C02FA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C02FA" w:rsidRPr="00055CB1" w:rsidRDefault="000C02FA" w:rsidP="00DD6D34">
            <w:pPr>
              <w:jc w:val="center"/>
              <w:rPr>
                <w:b/>
              </w:rPr>
            </w:pPr>
            <w:r>
              <w:rPr>
                <w:b/>
              </w:rPr>
              <w:t>30.06.2017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C02FA" w:rsidRPr="009C03E7" w:rsidRDefault="000C02FA" w:rsidP="00DD6D34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безбедност на сообраќајот на патиштата</w:t>
            </w:r>
          </w:p>
          <w:p w:rsidR="000C02FA" w:rsidRPr="00B66D06" w:rsidRDefault="000C02FA" w:rsidP="00DD6D34">
            <w:r>
              <w:t xml:space="preserve">(основен закон, „Службен весник на Република Македонија“ бр. </w:t>
            </w:r>
            <w:r>
              <w:rPr>
                <w:rStyle w:val="footnote"/>
              </w:rPr>
              <w:t>169/2015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C02FA" w:rsidRDefault="000C02FA" w:rsidP="00DD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407 од Законот, кој се однесува на:</w:t>
            </w:r>
          </w:p>
          <w:p w:rsidR="000C02FA" w:rsidRDefault="000C02FA" w:rsidP="00DD6D3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965D9">
              <w:rPr>
                <w:sz w:val="18"/>
                <w:szCs w:val="18"/>
              </w:rPr>
              <w:t>дредбите кои се однесуваат на начинот и постапката за издавање на меѓународна возачка дозвола и одобрение за управување на туѓо моторно возило во странство</w:t>
            </w:r>
            <w:r>
              <w:rPr>
                <w:sz w:val="18"/>
                <w:szCs w:val="18"/>
              </w:rPr>
              <w:t>.</w:t>
            </w:r>
          </w:p>
          <w:p w:rsidR="000C02FA" w:rsidRPr="00620C6C" w:rsidRDefault="000C02FA" w:rsidP="00DD6D34">
            <w:pPr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7A2C1F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A2C1F">
              <w:rPr>
                <w:b/>
                <w:lang w:val="en-US"/>
              </w:rPr>
              <w:t>6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7A2C1F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висината на задршката за Солидарен фонд - посмртна помош, членарина и висината на исплатата на посмртната помош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56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7A2C1F">
              <w:t>пензиското и инвалидското осигурување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7A2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7A2C1F">
              <w:rPr>
                <w:sz w:val="18"/>
                <w:szCs w:val="18"/>
              </w:rPr>
              <w:t>ата</w:t>
            </w:r>
            <w:r w:rsidR="00275FE3">
              <w:rPr>
                <w:sz w:val="18"/>
                <w:szCs w:val="18"/>
              </w:rPr>
              <w:t xml:space="preserve"> </w:t>
            </w:r>
            <w:r w:rsidR="007A2C1F">
              <w:rPr>
                <w:sz w:val="18"/>
                <w:szCs w:val="18"/>
              </w:rPr>
              <w:t>Одлука</w:t>
            </w:r>
            <w:r>
              <w:rPr>
                <w:sz w:val="18"/>
                <w:szCs w:val="18"/>
              </w:rPr>
              <w:t>.</w:t>
            </w:r>
          </w:p>
        </w:tc>
      </w:tr>
      <w:tr w:rsidR="004D7822" w:rsidRPr="00BA5138" w:rsidTr="00133EA5">
        <w:tc>
          <w:tcPr>
            <w:tcW w:w="1526" w:type="dxa"/>
            <w:tcBorders>
              <w:bottom w:val="single" w:sz="4" w:space="0" w:color="auto"/>
            </w:tcBorders>
          </w:tcPr>
          <w:p w:rsidR="004D7822" w:rsidRPr="00243E57" w:rsidRDefault="004D7822" w:rsidP="007A2C1F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A2C1F">
              <w:rPr>
                <w:b/>
              </w:rPr>
              <w:t>6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D7822" w:rsidRPr="003B23A8" w:rsidRDefault="007A2C1F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и дополнување на Одлуката за методологијата за утврдување на адекватноста на капиталот</w:t>
            </w:r>
            <w:r w:rsidR="004D7822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4D7822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4D7822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4D7822" w:rsidRDefault="004D7822" w:rsidP="00BE5B6D">
            <w:r>
              <w:t xml:space="preserve">(Закон за </w:t>
            </w:r>
            <w:r w:rsidR="007A2C1F">
              <w:t>Народната банка на Република Македонија</w:t>
            </w:r>
            <w:r>
              <w:t>)</w:t>
            </w:r>
          </w:p>
          <w:p w:rsidR="004D7822" w:rsidRPr="00647975" w:rsidRDefault="004D7822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4D7822" w:rsidRPr="00BA5138" w:rsidRDefault="007A2C1F" w:rsidP="009D5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4 од Одлуката за изменување и дополнување</w:t>
            </w:r>
            <w:r w:rsidR="004D7822">
              <w:rPr>
                <w:sz w:val="18"/>
                <w:szCs w:val="18"/>
              </w:rPr>
              <w:t>.</w:t>
            </w:r>
          </w:p>
        </w:tc>
      </w:tr>
      <w:tr w:rsidR="00133EA5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3EA5" w:rsidRPr="00243E57" w:rsidRDefault="007A2C1F" w:rsidP="007A2C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33EA5">
              <w:rPr>
                <w:b/>
              </w:rPr>
              <w:t>1.0</w:t>
            </w:r>
            <w:r>
              <w:rPr>
                <w:b/>
              </w:rPr>
              <w:t>6</w:t>
            </w:r>
            <w:r w:rsidR="00133EA5"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C02FA" w:rsidRDefault="00133EA5" w:rsidP="00DE132E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7A2C1F">
              <w:rPr>
                <w:rFonts w:asciiTheme="minorHAnsi" w:hAnsiTheme="minorHAnsi"/>
                <w:sz w:val="22"/>
                <w:szCs w:val="22"/>
              </w:rPr>
              <w:t xml:space="preserve">изменување и дополнување на Правилникот за формата и содржината на фитосанитарниот сертификат или фитосанитарниот сертификат за реекспорт и формата и содржината на пријавата за издавање на </w:t>
            </w:r>
            <w:r w:rsidR="007A2C1F">
              <w:rPr>
                <w:rFonts w:asciiTheme="minorHAnsi" w:hAnsiTheme="minorHAnsi"/>
                <w:sz w:val="22"/>
                <w:szCs w:val="22"/>
              </w:rPr>
              <w:lastRenderedPageBreak/>
              <w:t>фитосанитарен сертификат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7A2C1F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214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4F40BC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0C02FA" w:rsidRPr="000C02FA" w:rsidRDefault="00133EA5" w:rsidP="00DE132E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 w:rsidR="007A2C1F" w:rsidRPr="00DE132E">
              <w:rPr>
                <w:rFonts w:asciiTheme="minorHAnsi" w:hAnsiTheme="minorHAnsi"/>
                <w:b w:val="0"/>
                <w:sz w:val="22"/>
                <w:szCs w:val="22"/>
              </w:rPr>
              <w:t>здравјето на растенијата</w:t>
            </w: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33EA5" w:rsidRPr="00BA5138" w:rsidRDefault="007A2C1F" w:rsidP="007A2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</w:t>
            </w:r>
            <w:r w:rsidR="00133EA5">
              <w:rPr>
                <w:sz w:val="18"/>
                <w:szCs w:val="18"/>
              </w:rPr>
              <w:t xml:space="preserve"> Правилник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="00133EA5">
              <w:rPr>
                <w:sz w:val="18"/>
                <w:szCs w:val="18"/>
              </w:rPr>
              <w:t>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7A2C1F" w:rsidRPr="00BA5138" w:rsidTr="004C4785">
        <w:tc>
          <w:tcPr>
            <w:tcW w:w="1526" w:type="dxa"/>
            <w:tcBorders>
              <w:bottom w:val="single" w:sz="4" w:space="0" w:color="auto"/>
            </w:tcBorders>
          </w:tcPr>
          <w:p w:rsidR="007A2C1F" w:rsidRPr="00243E57" w:rsidRDefault="007A2C1F" w:rsidP="00A2395F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A2C1F" w:rsidRPr="003B23A8" w:rsidRDefault="007A2C1F" w:rsidP="00A2395F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зголемување на задршка од пензијата за членарина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4/2011</w:t>
            </w:r>
          </w:p>
          <w:p w:rsidR="007A2C1F" w:rsidRPr="007A2C1F" w:rsidRDefault="007A2C1F" w:rsidP="00A2395F">
            <w:pPr>
              <w:rPr>
                <w:lang w:val="en-US"/>
              </w:rPr>
            </w:pPr>
            <w:r>
              <w:t>(Закон за пензиското и инвалидското осигурување)</w:t>
            </w:r>
          </w:p>
          <w:p w:rsidR="007A2C1F" w:rsidRPr="00647975" w:rsidRDefault="007A2C1F" w:rsidP="00A2395F"/>
        </w:tc>
        <w:tc>
          <w:tcPr>
            <w:tcW w:w="3575" w:type="dxa"/>
            <w:tcBorders>
              <w:bottom w:val="single" w:sz="4" w:space="0" w:color="auto"/>
            </w:tcBorders>
          </w:tcPr>
          <w:p w:rsidR="007A2C1F" w:rsidRPr="00BA5138" w:rsidRDefault="007A2C1F" w:rsidP="007A2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4D7822" w:rsidRPr="00BA5138" w:rsidTr="004C478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7822" w:rsidRPr="00243E57" w:rsidRDefault="001C08C1" w:rsidP="001C08C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D7822">
              <w:rPr>
                <w:b/>
              </w:rPr>
              <w:t>.0</w:t>
            </w:r>
            <w:r>
              <w:rPr>
                <w:b/>
              </w:rPr>
              <w:t>6</w:t>
            </w:r>
            <w:r w:rsidR="004D7822"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D7822" w:rsidRPr="003B23A8" w:rsidRDefault="004D7822" w:rsidP="009D5A6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1C08C1">
              <w:rPr>
                <w:rFonts w:asciiTheme="minorHAnsi" w:hAnsiTheme="minorHAnsi"/>
                <w:sz w:val="22"/>
                <w:szCs w:val="22"/>
              </w:rPr>
              <w:t>видот, содржината, формата, начинот на водењето и чувањето на актите, уписниците, книгите и имениците на нотарот, начинот на примање и чување на нотарските исправи и предметите од вредност, и нивното издавање и преземање, како и преземање на други формални дејствија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1C08C1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55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</w:t>
            </w:r>
            <w:r w:rsidR="001C08C1">
              <w:rPr>
                <w:rFonts w:asciiTheme="minorHAnsi" w:hAnsiTheme="minorHAnsi"/>
                <w:b w:val="0"/>
                <w:sz w:val="22"/>
                <w:szCs w:val="22"/>
              </w:rPr>
              <w:t>2010 и 38/2012</w:t>
            </w:r>
          </w:p>
          <w:p w:rsidR="004D7822" w:rsidRDefault="004D7822" w:rsidP="009D5A67">
            <w:r>
              <w:t xml:space="preserve">(Закон за </w:t>
            </w:r>
            <w:r w:rsidR="001C08C1">
              <w:t>нотаријатот</w:t>
            </w:r>
            <w:r>
              <w:t>)</w:t>
            </w:r>
          </w:p>
          <w:p w:rsidR="004D7822" w:rsidRPr="00647975" w:rsidRDefault="004D7822" w:rsidP="009D5A6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7822" w:rsidRPr="00BA5138" w:rsidRDefault="004D7822" w:rsidP="004C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15"/>
  </w:num>
  <w:num w:numId="8">
    <w:abstractNumId w:val="31"/>
  </w:num>
  <w:num w:numId="9">
    <w:abstractNumId w:val="19"/>
  </w:num>
  <w:num w:numId="10">
    <w:abstractNumId w:val="9"/>
  </w:num>
  <w:num w:numId="11">
    <w:abstractNumId w:val="16"/>
  </w:num>
  <w:num w:numId="12">
    <w:abstractNumId w:val="1"/>
  </w:num>
  <w:num w:numId="13">
    <w:abstractNumId w:val="25"/>
  </w:num>
  <w:num w:numId="14">
    <w:abstractNumId w:val="22"/>
  </w:num>
  <w:num w:numId="15">
    <w:abstractNumId w:val="33"/>
  </w:num>
  <w:num w:numId="16">
    <w:abstractNumId w:val="23"/>
  </w:num>
  <w:num w:numId="17">
    <w:abstractNumId w:val="35"/>
  </w:num>
  <w:num w:numId="18">
    <w:abstractNumId w:val="7"/>
  </w:num>
  <w:num w:numId="19">
    <w:abstractNumId w:val="34"/>
  </w:num>
  <w:num w:numId="20">
    <w:abstractNumId w:val="18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  <w:num w:numId="25">
    <w:abstractNumId w:val="29"/>
  </w:num>
  <w:num w:numId="26">
    <w:abstractNumId w:val="3"/>
  </w:num>
  <w:num w:numId="27">
    <w:abstractNumId w:val="12"/>
  </w:num>
  <w:num w:numId="28">
    <w:abstractNumId w:val="13"/>
  </w:num>
  <w:num w:numId="29">
    <w:abstractNumId w:val="0"/>
  </w:num>
  <w:num w:numId="30">
    <w:abstractNumId w:val="28"/>
  </w:num>
  <w:num w:numId="31">
    <w:abstractNumId w:val="27"/>
  </w:num>
  <w:num w:numId="32">
    <w:abstractNumId w:val="17"/>
  </w:num>
  <w:num w:numId="33">
    <w:abstractNumId w:val="11"/>
  </w:num>
  <w:num w:numId="34">
    <w:abstractNumId w:val="4"/>
  </w:num>
  <w:num w:numId="35">
    <w:abstractNumId w:val="2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64EDE"/>
    <w:rsid w:val="003667CA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26D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F08"/>
    <w:rsid w:val="004D0BFF"/>
    <w:rsid w:val="004D7822"/>
    <w:rsid w:val="004E4076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0B08"/>
    <w:rsid w:val="009A2A81"/>
    <w:rsid w:val="009A2F5E"/>
    <w:rsid w:val="009B4995"/>
    <w:rsid w:val="009B52DD"/>
    <w:rsid w:val="009C03E7"/>
    <w:rsid w:val="009C1194"/>
    <w:rsid w:val="009C1767"/>
    <w:rsid w:val="009C3434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848"/>
    <w:rsid w:val="00AC6867"/>
    <w:rsid w:val="00AC7C33"/>
    <w:rsid w:val="00AD1E09"/>
    <w:rsid w:val="00AD248A"/>
    <w:rsid w:val="00AD5D22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75C70"/>
    <w:rsid w:val="00B84FF9"/>
    <w:rsid w:val="00B85DCB"/>
    <w:rsid w:val="00B86AE1"/>
    <w:rsid w:val="00B90F32"/>
    <w:rsid w:val="00B948CF"/>
    <w:rsid w:val="00B96039"/>
    <w:rsid w:val="00BA30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5D99"/>
    <w:rsid w:val="00C37408"/>
    <w:rsid w:val="00C46183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2017-05-26T11:15:00Z</cp:lastPrinted>
  <dcterms:created xsi:type="dcterms:W3CDTF">2017-05-26T11:27:00Z</dcterms:created>
  <dcterms:modified xsi:type="dcterms:W3CDTF">2017-05-26T11:27:00Z</dcterms:modified>
</cp:coreProperties>
</file>