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E3" w:rsidRPr="00C0051E" w:rsidRDefault="00B248E3" w:rsidP="00B248E3">
      <w:pPr>
        <w:pStyle w:val="NoSpacing"/>
        <w:rPr>
          <w:rFonts w:ascii="Times New Roman" w:hAnsi="Times New Roman" w:cs="Times New Roman"/>
          <w:sz w:val="24"/>
          <w:szCs w:val="24"/>
        </w:rPr>
      </w:pPr>
      <w:r w:rsidRPr="00C0051E">
        <w:rPr>
          <w:rFonts w:ascii="Times New Roman" w:hAnsi="Times New Roman" w:cs="Times New Roman"/>
          <w:sz w:val="24"/>
          <w:szCs w:val="24"/>
        </w:rPr>
        <w:t>Проф. д-р Горан Коевски, редовен професор на Правниот факултет „Јустинијан Први”, при Универзитетот „Св. Кирил и Методиј”, од Скопје</w:t>
      </w:r>
    </w:p>
    <w:p w:rsidR="00B248E3" w:rsidRPr="00C0051E" w:rsidRDefault="00E7720F" w:rsidP="00B248E3">
      <w:pPr>
        <w:pStyle w:val="NoSpacing"/>
        <w:rPr>
          <w:rFonts w:ascii="Times New Roman" w:hAnsi="Times New Roman" w:cs="Times New Roman"/>
          <w:sz w:val="24"/>
          <w:szCs w:val="24"/>
        </w:rPr>
      </w:pPr>
      <w:r>
        <w:rPr>
          <w:rFonts w:ascii="Times New Roman" w:hAnsi="Times New Roman" w:cs="Times New Roman"/>
          <w:sz w:val="24"/>
          <w:szCs w:val="24"/>
        </w:rPr>
        <w:t>Проф</w:t>
      </w:r>
      <w:r w:rsidR="00B248E3" w:rsidRPr="00C0051E">
        <w:rPr>
          <w:rFonts w:ascii="Times New Roman" w:hAnsi="Times New Roman" w:cs="Times New Roman"/>
          <w:sz w:val="24"/>
          <w:szCs w:val="24"/>
        </w:rPr>
        <w:t xml:space="preserve">. д-р Дарко Спасевски, </w:t>
      </w:r>
      <w:r>
        <w:rPr>
          <w:rFonts w:ascii="Times New Roman" w:hAnsi="Times New Roman" w:cs="Times New Roman"/>
          <w:sz w:val="24"/>
          <w:szCs w:val="24"/>
        </w:rPr>
        <w:t xml:space="preserve">вонреден професор </w:t>
      </w:r>
      <w:r w:rsidR="00B248E3" w:rsidRPr="00C0051E">
        <w:rPr>
          <w:rFonts w:ascii="Times New Roman" w:hAnsi="Times New Roman" w:cs="Times New Roman"/>
          <w:sz w:val="24"/>
          <w:szCs w:val="24"/>
        </w:rPr>
        <w:t xml:space="preserve"> на Правниот факултет „Јустинијан Први”, при Универзитетот „Св. Кирил и Методиј”, од Скопје</w:t>
      </w:r>
    </w:p>
    <w:p w:rsidR="005D3165" w:rsidRPr="00266485" w:rsidRDefault="005D3165" w:rsidP="005D3165">
      <w:pPr>
        <w:pStyle w:val="NoSpacing"/>
        <w:rPr>
          <w:rFonts w:ascii="Times New Roman" w:hAnsi="Times New Roman" w:cs="Times New Roman"/>
          <w:color w:val="000000" w:themeColor="text1"/>
          <w:sz w:val="24"/>
          <w:szCs w:val="24"/>
        </w:rPr>
      </w:pPr>
    </w:p>
    <w:p w:rsidR="005D3165" w:rsidRPr="00266485" w:rsidRDefault="005D3165" w:rsidP="005D3165">
      <w:pPr>
        <w:pStyle w:val="NoSpacing"/>
        <w:jc w:val="center"/>
        <w:rPr>
          <w:rFonts w:ascii="Times New Roman" w:hAnsi="Times New Roman" w:cs="Times New Roman"/>
          <w:color w:val="000000" w:themeColor="text1"/>
          <w:sz w:val="24"/>
          <w:szCs w:val="24"/>
        </w:rPr>
      </w:pPr>
      <w:r w:rsidRPr="00266485">
        <w:rPr>
          <w:rFonts w:ascii="Times New Roman" w:hAnsi="Times New Roman" w:cs="Times New Roman"/>
          <w:color w:val="000000" w:themeColor="text1"/>
          <w:sz w:val="24"/>
          <w:szCs w:val="24"/>
        </w:rPr>
        <w:t>ТРЕНДОВИ ВО ПОГЛЕД НА СПЕЦИЈАЛИЗАЦИЈАТА НА СУДСТВОТО ОД ОБЛАСТА НА ТРГОВСКИТЕ СПОРОВИ</w:t>
      </w:r>
    </w:p>
    <w:p w:rsidR="005D3165" w:rsidRPr="00266485" w:rsidRDefault="005D3165" w:rsidP="005D3165">
      <w:pPr>
        <w:pStyle w:val="NoSpacing"/>
        <w:jc w:val="center"/>
        <w:rPr>
          <w:rFonts w:ascii="Times New Roman" w:hAnsi="Times New Roman" w:cs="Times New Roman"/>
          <w:color w:val="000000" w:themeColor="text1"/>
          <w:sz w:val="24"/>
          <w:szCs w:val="24"/>
        </w:rPr>
      </w:pPr>
      <w:r w:rsidRPr="00266485">
        <w:rPr>
          <w:rFonts w:ascii="Times New Roman" w:hAnsi="Times New Roman" w:cs="Times New Roman"/>
          <w:color w:val="000000" w:themeColor="text1"/>
          <w:sz w:val="24"/>
          <w:szCs w:val="24"/>
        </w:rPr>
        <w:t>(резиме)</w:t>
      </w:r>
    </w:p>
    <w:p w:rsidR="005D3165" w:rsidRPr="007749F1" w:rsidRDefault="005D3165" w:rsidP="005D3165">
      <w:pPr>
        <w:pStyle w:val="NoSpacing"/>
        <w:jc w:val="both"/>
        <w:rPr>
          <w:rFonts w:ascii="Times New Roman" w:hAnsi="Times New Roman" w:cs="Times New Roman"/>
          <w:color w:val="000000" w:themeColor="text1"/>
          <w:sz w:val="24"/>
          <w:szCs w:val="24"/>
        </w:rPr>
      </w:pPr>
      <w:r w:rsidRPr="00266485">
        <w:rPr>
          <w:rFonts w:ascii="Times New Roman" w:hAnsi="Times New Roman" w:cs="Times New Roman"/>
          <w:color w:val="000000" w:themeColor="text1"/>
          <w:sz w:val="24"/>
          <w:szCs w:val="24"/>
        </w:rPr>
        <w:tab/>
        <w:t xml:space="preserve">Во овој труд, авторите прават анализа на трендовите на развој на специјализацијата на судовите во областа на трговските спорови. Преку анализата, авторите ги поставуваат аргументите </w:t>
      </w:r>
      <w:r w:rsidRPr="00266485">
        <w:rPr>
          <w:rFonts w:ascii="Times New Roman" w:hAnsi="Times New Roman" w:cs="Times New Roman"/>
          <w:color w:val="000000" w:themeColor="text1"/>
          <w:sz w:val="24"/>
          <w:szCs w:val="24"/>
          <w:lang w:val="en-US"/>
        </w:rPr>
        <w:t>“</w:t>
      </w:r>
      <w:r w:rsidRPr="00266485">
        <w:rPr>
          <w:rFonts w:ascii="Times New Roman" w:hAnsi="Times New Roman" w:cs="Times New Roman"/>
          <w:color w:val="000000" w:themeColor="text1"/>
          <w:sz w:val="24"/>
          <w:szCs w:val="24"/>
        </w:rPr>
        <w:t>за</w:t>
      </w:r>
      <w:r w:rsidRPr="00266485">
        <w:rPr>
          <w:rFonts w:ascii="Times New Roman" w:hAnsi="Times New Roman" w:cs="Times New Roman"/>
          <w:color w:val="000000" w:themeColor="text1"/>
          <w:sz w:val="24"/>
          <w:szCs w:val="24"/>
          <w:lang w:val="en-US"/>
        </w:rPr>
        <w:t>”</w:t>
      </w:r>
      <w:r w:rsidRPr="00266485">
        <w:rPr>
          <w:rFonts w:ascii="Times New Roman" w:hAnsi="Times New Roman" w:cs="Times New Roman"/>
          <w:color w:val="000000" w:themeColor="text1"/>
          <w:sz w:val="24"/>
          <w:szCs w:val="24"/>
        </w:rPr>
        <w:t xml:space="preserve"> и </w:t>
      </w:r>
      <w:r w:rsidRPr="00266485">
        <w:rPr>
          <w:rFonts w:ascii="Times New Roman" w:hAnsi="Times New Roman" w:cs="Times New Roman"/>
          <w:color w:val="000000" w:themeColor="text1"/>
          <w:sz w:val="24"/>
          <w:szCs w:val="24"/>
          <w:lang w:val="en-US"/>
        </w:rPr>
        <w:t>”</w:t>
      </w:r>
      <w:r w:rsidRPr="00266485">
        <w:rPr>
          <w:rFonts w:ascii="Times New Roman" w:hAnsi="Times New Roman" w:cs="Times New Roman"/>
          <w:color w:val="000000" w:themeColor="text1"/>
          <w:sz w:val="24"/>
          <w:szCs w:val="24"/>
        </w:rPr>
        <w:t>против</w:t>
      </w:r>
      <w:r w:rsidRPr="00266485">
        <w:rPr>
          <w:rFonts w:ascii="Times New Roman" w:hAnsi="Times New Roman" w:cs="Times New Roman"/>
          <w:color w:val="000000" w:themeColor="text1"/>
          <w:sz w:val="24"/>
          <w:szCs w:val="24"/>
          <w:lang w:val="en-US"/>
        </w:rPr>
        <w:t>”</w:t>
      </w:r>
      <w:r w:rsidRPr="00266485">
        <w:rPr>
          <w:rFonts w:ascii="Times New Roman" w:hAnsi="Times New Roman" w:cs="Times New Roman"/>
          <w:color w:val="000000" w:themeColor="text1"/>
          <w:sz w:val="24"/>
          <w:szCs w:val="24"/>
        </w:rPr>
        <w:t xml:space="preserve"> специјализација на судството во оваа правна област. Исто така, авторите ги анализираат моделите на специјализација на судството. Посебно внимание во трудот се посветува на анализа на искуствата на САД, Велика Британија, Германија, Франција, Италија, Швајцарија и Холандија како и земјите од регионот Србија, Хрватска и Црна Гора. Македонското правосудно искуство во оваа област се анализира во двата периоди на развој и тоа периодот пред укинувањето на трговските (стопанските) судови и периодот по укинувањето на </w:t>
      </w:r>
      <w:r w:rsidR="00500B27" w:rsidRPr="007749F1">
        <w:rPr>
          <w:rFonts w:ascii="Times New Roman" w:hAnsi="Times New Roman" w:cs="Times New Roman"/>
          <w:color w:val="000000" w:themeColor="text1"/>
          <w:sz w:val="24"/>
          <w:szCs w:val="24"/>
        </w:rPr>
        <w:t>истите.</w:t>
      </w:r>
    </w:p>
    <w:p w:rsidR="005D3165" w:rsidRPr="007749F1" w:rsidRDefault="005D3165" w:rsidP="005D3165">
      <w:pPr>
        <w:pStyle w:val="NoSpacing"/>
        <w:jc w:val="both"/>
        <w:rPr>
          <w:rFonts w:ascii="Times New Roman" w:hAnsi="Times New Roman" w:cs="Times New Roman"/>
          <w:color w:val="000000" w:themeColor="text1"/>
          <w:sz w:val="24"/>
          <w:szCs w:val="24"/>
        </w:rPr>
      </w:pPr>
    </w:p>
    <w:p w:rsidR="005D3165" w:rsidRPr="007749F1" w:rsidRDefault="005A04E3" w:rsidP="005D3165">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Клучни зборови: специјализација на судови, судство, трговски судови, трговски спорови</w:t>
      </w:r>
    </w:p>
    <w:p w:rsidR="005D3165" w:rsidRPr="007749F1" w:rsidRDefault="005D3165" w:rsidP="005D3165">
      <w:pPr>
        <w:pStyle w:val="NoSpacing"/>
        <w:jc w:val="both"/>
        <w:rPr>
          <w:rFonts w:ascii="Times New Roman" w:hAnsi="Times New Roman" w:cs="Times New Roman"/>
          <w:color w:val="000000" w:themeColor="text1"/>
          <w:sz w:val="24"/>
          <w:szCs w:val="24"/>
        </w:rPr>
      </w:pPr>
    </w:p>
    <w:p w:rsidR="00C05FE7" w:rsidRPr="007749F1" w:rsidRDefault="005A04E3" w:rsidP="00C05F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Goran Koevski, PhD, Full Professor, University „Ss. Cyril and Methodius”, Skopje, Macedonia, Faculty of law „Iustinianus Primus” </w:t>
      </w:r>
    </w:p>
    <w:p w:rsidR="00C05FE7" w:rsidRPr="007749F1" w:rsidRDefault="005A04E3" w:rsidP="00C05FE7">
      <w:pPr>
        <w:pStyle w:val="NoSpacing"/>
        <w:jc w:val="both"/>
        <w:rPr>
          <w:rFonts w:ascii="Times New Roman" w:hAnsi="Times New Roman" w:cs="Times New Roman"/>
          <w:sz w:val="24"/>
          <w:szCs w:val="24"/>
        </w:rPr>
      </w:pPr>
      <w:r>
        <w:rPr>
          <w:rFonts w:ascii="Times New Roman" w:hAnsi="Times New Roman" w:cs="Times New Roman"/>
          <w:sz w:val="24"/>
          <w:szCs w:val="24"/>
        </w:rPr>
        <w:t>Darko Spasevski, PhD, Ass</w:t>
      </w:r>
      <w:r>
        <w:rPr>
          <w:rFonts w:ascii="Times New Roman" w:hAnsi="Times New Roman" w:cs="Times New Roman"/>
          <w:sz w:val="24"/>
          <w:szCs w:val="24"/>
          <w:lang w:val="en-US"/>
        </w:rPr>
        <w:t xml:space="preserve">ociate </w:t>
      </w:r>
      <w:r>
        <w:rPr>
          <w:rFonts w:ascii="Times New Roman" w:hAnsi="Times New Roman" w:cs="Times New Roman"/>
          <w:sz w:val="24"/>
          <w:szCs w:val="24"/>
        </w:rPr>
        <w:t>Professor, University „Ss. Cyril and Methodius”, Skopje, Macedonia, Faculty of law „Iustinianus Primus”</w:t>
      </w:r>
    </w:p>
    <w:p w:rsidR="005D3165" w:rsidRPr="007749F1" w:rsidRDefault="005D3165" w:rsidP="005D3165">
      <w:pPr>
        <w:pStyle w:val="NoSpacing"/>
        <w:jc w:val="both"/>
        <w:rPr>
          <w:rFonts w:ascii="Times New Roman" w:hAnsi="Times New Roman" w:cs="Times New Roman"/>
          <w:color w:val="000000" w:themeColor="text1"/>
          <w:sz w:val="24"/>
          <w:szCs w:val="24"/>
        </w:rPr>
      </w:pPr>
    </w:p>
    <w:p w:rsidR="005D3165" w:rsidRPr="007749F1" w:rsidRDefault="005D3165" w:rsidP="005D3165">
      <w:pPr>
        <w:pStyle w:val="NoSpacing"/>
        <w:jc w:val="both"/>
        <w:rPr>
          <w:rFonts w:ascii="Times New Roman" w:hAnsi="Times New Roman" w:cs="Times New Roman"/>
          <w:color w:val="000000" w:themeColor="text1"/>
          <w:sz w:val="24"/>
          <w:szCs w:val="24"/>
        </w:rPr>
      </w:pPr>
    </w:p>
    <w:p w:rsidR="005D3165" w:rsidRPr="007749F1" w:rsidRDefault="005A04E3" w:rsidP="005D3165">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TRENDS REGARDING THE SPECIALIZATION OF THE JUDICIARY IN THE FIELD OF </w:t>
      </w:r>
      <w:r>
        <w:rPr>
          <w:rFonts w:ascii="Times New Roman" w:hAnsi="Times New Roman" w:cs="Times New Roman"/>
          <w:color w:val="000000" w:themeColor="text1"/>
          <w:sz w:val="24"/>
          <w:szCs w:val="24"/>
          <w:lang w:val="en-US"/>
        </w:rPr>
        <w:t xml:space="preserve">THE COMMERCIAL </w:t>
      </w:r>
      <w:r>
        <w:rPr>
          <w:rFonts w:ascii="Times New Roman" w:hAnsi="Times New Roman" w:cs="Times New Roman"/>
          <w:color w:val="000000" w:themeColor="text1"/>
          <w:sz w:val="24"/>
          <w:szCs w:val="24"/>
        </w:rPr>
        <w:t>DISPUTES</w:t>
      </w:r>
    </w:p>
    <w:p w:rsidR="005D3165" w:rsidRPr="007749F1" w:rsidRDefault="005A04E3" w:rsidP="005D3165">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(summary)</w:t>
      </w:r>
    </w:p>
    <w:p w:rsidR="005D3165" w:rsidRPr="007749F1" w:rsidRDefault="005A04E3" w:rsidP="005D3165">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paper, the authors </w:t>
      </w:r>
      <w:r>
        <w:rPr>
          <w:rFonts w:ascii="Times New Roman" w:hAnsi="Times New Roman" w:cs="Times New Roman"/>
          <w:color w:val="000000" w:themeColor="text1"/>
          <w:sz w:val="24"/>
          <w:szCs w:val="24"/>
          <w:lang w:val="en-US"/>
        </w:rPr>
        <w:t xml:space="preserve">are </w:t>
      </w:r>
      <w:r>
        <w:rPr>
          <w:rFonts w:ascii="Times New Roman" w:hAnsi="Times New Roman" w:cs="Times New Roman"/>
          <w:color w:val="000000" w:themeColor="text1"/>
          <w:sz w:val="24"/>
          <w:szCs w:val="24"/>
        </w:rPr>
        <w:t>analyz</w:t>
      </w:r>
      <w:r>
        <w:rPr>
          <w:rFonts w:ascii="Times New Roman" w:hAnsi="Times New Roman" w:cs="Times New Roman"/>
          <w:color w:val="000000" w:themeColor="text1"/>
          <w:sz w:val="24"/>
          <w:szCs w:val="24"/>
          <w:lang w:val="en-US"/>
        </w:rPr>
        <w:t>ing</w:t>
      </w:r>
      <w:r>
        <w:rPr>
          <w:rFonts w:ascii="Times New Roman" w:hAnsi="Times New Roman" w:cs="Times New Roman"/>
          <w:color w:val="000000" w:themeColor="text1"/>
          <w:sz w:val="24"/>
          <w:szCs w:val="24"/>
        </w:rPr>
        <w:t xml:space="preserve"> the trends in the development of the specialization of courts in the field of commercial disputes. Through the analysis, the authors set forth the arguments </w:t>
      </w:r>
      <w:r>
        <w:rPr>
          <w:rFonts w:ascii="Times New Roman" w:hAnsi="Times New Roman" w:cs="Times New Roman"/>
          <w:color w:val="000000" w:themeColor="text1"/>
          <w:sz w:val="24"/>
          <w:szCs w:val="24"/>
          <w:lang w:val="en-US"/>
        </w:rPr>
        <w:t>“pro”</w:t>
      </w:r>
      <w:r>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against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the specialization of the judiciary in this legal field. Also, the authors </w:t>
      </w:r>
      <w:r>
        <w:rPr>
          <w:rFonts w:ascii="Times New Roman" w:hAnsi="Times New Roman" w:cs="Times New Roman"/>
          <w:color w:val="000000" w:themeColor="text1"/>
          <w:sz w:val="24"/>
          <w:szCs w:val="24"/>
          <w:lang w:val="en-US"/>
        </w:rPr>
        <w:t>are analyzing the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models o</w:t>
      </w:r>
      <w:r>
        <w:rPr>
          <w:rFonts w:ascii="Times New Roman" w:hAnsi="Times New Roman" w:cs="Times New Roman"/>
          <w:color w:val="000000" w:themeColor="text1"/>
          <w:sz w:val="24"/>
          <w:szCs w:val="24"/>
        </w:rPr>
        <w:t>f specialization of the judiciary. Special attention is paid to analyzing the experiences of the United States</w:t>
      </w:r>
      <w:r>
        <w:rPr>
          <w:rFonts w:ascii="Times New Roman" w:hAnsi="Times New Roman" w:cs="Times New Roman"/>
          <w:color w:val="000000" w:themeColor="text1"/>
          <w:sz w:val="24"/>
          <w:szCs w:val="24"/>
          <w:lang w:val="en-US"/>
        </w:rPr>
        <w:t xml:space="preserve">of America, United Kingdom, </w:t>
      </w:r>
      <w:r>
        <w:rPr>
          <w:rFonts w:ascii="Times New Roman" w:hAnsi="Times New Roman" w:cs="Times New Roman"/>
          <w:color w:val="000000" w:themeColor="text1"/>
          <w:sz w:val="24"/>
          <w:szCs w:val="24"/>
        </w:rPr>
        <w:t>Germany, France, Italy, Switzerland and the Netherlands, as well as countries from the region</w:t>
      </w:r>
      <w:r>
        <w:rPr>
          <w:rFonts w:ascii="Times New Roman" w:hAnsi="Times New Roman" w:cs="Times New Roman"/>
          <w:color w:val="000000" w:themeColor="text1"/>
          <w:sz w:val="24"/>
          <w:szCs w:val="24"/>
          <w:lang w:val="en-US"/>
        </w:rPr>
        <w:t>, such as</w:t>
      </w:r>
      <w:r>
        <w:rPr>
          <w:rFonts w:ascii="Times New Roman" w:hAnsi="Times New Roman" w:cs="Times New Roman"/>
          <w:color w:val="000000" w:themeColor="text1"/>
          <w:sz w:val="24"/>
          <w:szCs w:val="24"/>
        </w:rPr>
        <w:t xml:space="preserve"> Serbia, Croatia and Montenegro. The Macedonian judicial experience in this area is analyzed in both periods of development, the period before the abolition of the commercial  courts and the period after </w:t>
      </w:r>
      <w:r>
        <w:rPr>
          <w:rFonts w:ascii="Times New Roman" w:hAnsi="Times New Roman" w:cs="Times New Roman"/>
          <w:color w:val="000000" w:themeColor="text1"/>
          <w:sz w:val="24"/>
          <w:szCs w:val="24"/>
          <w:lang w:val="en-US"/>
        </w:rPr>
        <w:t>their</w:t>
      </w:r>
      <w:r>
        <w:rPr>
          <w:rFonts w:ascii="Times New Roman" w:hAnsi="Times New Roman" w:cs="Times New Roman"/>
          <w:color w:val="000000" w:themeColor="text1"/>
          <w:sz w:val="24"/>
          <w:szCs w:val="24"/>
        </w:rPr>
        <w:t xml:space="preserve"> abolition</w:t>
      </w:r>
      <w:r w:rsidR="005D3165" w:rsidRPr="007749F1">
        <w:rPr>
          <w:rFonts w:ascii="Times New Roman" w:hAnsi="Times New Roman" w:cs="Times New Roman"/>
          <w:color w:val="000000" w:themeColor="text1"/>
          <w:sz w:val="24"/>
          <w:szCs w:val="24"/>
        </w:rPr>
        <w:t>.</w:t>
      </w:r>
    </w:p>
    <w:p w:rsidR="005D3165" w:rsidRPr="007749F1" w:rsidRDefault="005D3165" w:rsidP="005D3165">
      <w:pPr>
        <w:pStyle w:val="NoSpacing"/>
        <w:jc w:val="both"/>
        <w:rPr>
          <w:rFonts w:ascii="Times New Roman" w:hAnsi="Times New Roman" w:cs="Times New Roman"/>
          <w:color w:val="000000" w:themeColor="text1"/>
          <w:sz w:val="24"/>
          <w:szCs w:val="24"/>
        </w:rPr>
      </w:pPr>
    </w:p>
    <w:p w:rsidR="005D3165" w:rsidRPr="008D1AC5" w:rsidRDefault="005A04E3" w:rsidP="005D3165">
      <w:pPr>
        <w:pStyle w:val="No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Key words: </w:t>
      </w:r>
      <w:r>
        <w:rPr>
          <w:rFonts w:ascii="Times New Roman" w:hAnsi="Times New Roman" w:cs="Times New Roman"/>
          <w:color w:val="000000" w:themeColor="text1"/>
          <w:sz w:val="24"/>
          <w:szCs w:val="24"/>
          <w:lang w:val="en-US"/>
        </w:rPr>
        <w:t xml:space="preserve">court </w:t>
      </w:r>
      <w:r>
        <w:rPr>
          <w:rFonts w:ascii="Times New Roman" w:hAnsi="Times New Roman" w:cs="Times New Roman"/>
          <w:color w:val="000000" w:themeColor="text1"/>
          <w:sz w:val="24"/>
          <w:szCs w:val="24"/>
        </w:rPr>
        <w:t>specialization, judiciary, commercial courts</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commercial</w:t>
      </w:r>
      <w:r>
        <w:rPr>
          <w:rFonts w:ascii="Times New Roman" w:hAnsi="Times New Roman" w:cs="Times New Roman"/>
          <w:color w:val="000000" w:themeColor="text1"/>
          <w:sz w:val="24"/>
          <w:szCs w:val="24"/>
          <w:lang w:val="en-US"/>
        </w:rPr>
        <w:t xml:space="preserve"> disputes</w:t>
      </w:r>
      <w:r w:rsidR="008D1AC5">
        <w:rPr>
          <w:rFonts w:ascii="Times New Roman" w:hAnsi="Times New Roman" w:cs="Times New Roman"/>
          <w:color w:val="000000" w:themeColor="text1"/>
          <w:sz w:val="24"/>
          <w:szCs w:val="24"/>
          <w:lang w:val="en-US"/>
        </w:rPr>
        <w:t xml:space="preserve"> </w:t>
      </w:r>
    </w:p>
    <w:p w:rsidR="005D3165" w:rsidRDefault="005D3165" w:rsidP="005D3165"/>
    <w:p w:rsidR="005D3165" w:rsidRDefault="005D3165" w:rsidP="000C6076">
      <w:pPr>
        <w:spacing w:line="360" w:lineRule="auto"/>
        <w:rPr>
          <w:rFonts w:ascii="Times New Roman" w:hAnsi="Times New Roman" w:cs="Times New Roman"/>
          <w:color w:val="000000" w:themeColor="text1"/>
          <w:sz w:val="24"/>
          <w:szCs w:val="24"/>
          <w:lang w:val="en-US"/>
        </w:rPr>
      </w:pPr>
    </w:p>
    <w:p w:rsidR="005D3165" w:rsidRDefault="005D3165" w:rsidP="000C6076">
      <w:pPr>
        <w:spacing w:line="360" w:lineRule="auto"/>
        <w:rPr>
          <w:rFonts w:ascii="Times New Roman" w:hAnsi="Times New Roman" w:cs="Times New Roman"/>
          <w:color w:val="000000" w:themeColor="text1"/>
          <w:sz w:val="24"/>
          <w:szCs w:val="24"/>
          <w:lang w:val="en-US"/>
        </w:rPr>
      </w:pPr>
    </w:p>
    <w:p w:rsidR="005D3165" w:rsidRDefault="005D3165" w:rsidP="000C6076">
      <w:pPr>
        <w:spacing w:line="360" w:lineRule="auto"/>
        <w:rPr>
          <w:rFonts w:ascii="Times New Roman" w:hAnsi="Times New Roman" w:cs="Times New Roman"/>
          <w:color w:val="000000" w:themeColor="text1"/>
          <w:sz w:val="24"/>
          <w:szCs w:val="24"/>
          <w:lang w:val="en-US"/>
        </w:rPr>
      </w:pPr>
    </w:p>
    <w:p w:rsidR="005D3165" w:rsidRDefault="005D3165" w:rsidP="000C6076">
      <w:pPr>
        <w:spacing w:line="360" w:lineRule="auto"/>
        <w:rPr>
          <w:rFonts w:ascii="Times New Roman" w:hAnsi="Times New Roman" w:cs="Times New Roman"/>
          <w:color w:val="000000" w:themeColor="text1"/>
          <w:sz w:val="24"/>
          <w:szCs w:val="24"/>
          <w:lang w:val="en-US"/>
        </w:rPr>
      </w:pPr>
    </w:p>
    <w:p w:rsidR="00B248E3" w:rsidRPr="00C0051E" w:rsidRDefault="00B248E3" w:rsidP="00B248E3">
      <w:pPr>
        <w:pStyle w:val="NoSpacing"/>
        <w:rPr>
          <w:rFonts w:ascii="Times New Roman" w:hAnsi="Times New Roman" w:cs="Times New Roman"/>
          <w:sz w:val="24"/>
          <w:szCs w:val="24"/>
        </w:rPr>
      </w:pPr>
      <w:r w:rsidRPr="00C0051E">
        <w:rPr>
          <w:rFonts w:ascii="Times New Roman" w:hAnsi="Times New Roman" w:cs="Times New Roman"/>
          <w:sz w:val="24"/>
          <w:szCs w:val="24"/>
        </w:rPr>
        <w:t>Проф. д-р Горан Коевски, редовен професор на Правниот факултет „Јустинијан Први”, при Универзитетот „Св. Кирил и Методиј”, од Скопје</w:t>
      </w:r>
    </w:p>
    <w:p w:rsidR="00B248E3" w:rsidRPr="00C0051E" w:rsidRDefault="00B248E3" w:rsidP="00B248E3">
      <w:pPr>
        <w:pStyle w:val="NoSpacing"/>
        <w:rPr>
          <w:rFonts w:ascii="Times New Roman" w:hAnsi="Times New Roman" w:cs="Times New Roman"/>
          <w:sz w:val="24"/>
          <w:szCs w:val="24"/>
        </w:rPr>
      </w:pPr>
      <w:r w:rsidRPr="00C0051E">
        <w:rPr>
          <w:rFonts w:ascii="Times New Roman" w:hAnsi="Times New Roman" w:cs="Times New Roman"/>
          <w:sz w:val="24"/>
          <w:szCs w:val="24"/>
        </w:rPr>
        <w:t xml:space="preserve">Доц. д-р Дарко Спасевски, </w:t>
      </w:r>
      <w:r w:rsidR="00E7720F">
        <w:rPr>
          <w:rFonts w:ascii="Times New Roman" w:hAnsi="Times New Roman" w:cs="Times New Roman"/>
          <w:sz w:val="24"/>
          <w:szCs w:val="24"/>
        </w:rPr>
        <w:t xml:space="preserve">вонреден професор </w:t>
      </w:r>
      <w:r w:rsidRPr="00C0051E">
        <w:rPr>
          <w:rFonts w:ascii="Times New Roman" w:hAnsi="Times New Roman" w:cs="Times New Roman"/>
          <w:sz w:val="24"/>
          <w:szCs w:val="24"/>
        </w:rPr>
        <w:t xml:space="preserve"> на Правниот факултет „Јустинијан Први”, при Универзитетот „Св. Кирил и Методиј”, од Скопје</w:t>
      </w:r>
    </w:p>
    <w:p w:rsidR="00521EF4" w:rsidRPr="00D81310" w:rsidRDefault="00521EF4" w:rsidP="000C6076">
      <w:pPr>
        <w:spacing w:line="360" w:lineRule="auto"/>
        <w:jc w:val="center"/>
        <w:rPr>
          <w:rFonts w:ascii="Times New Roman" w:hAnsi="Times New Roman" w:cs="Times New Roman"/>
          <w:color w:val="000000" w:themeColor="text1"/>
          <w:sz w:val="24"/>
          <w:szCs w:val="24"/>
        </w:rPr>
      </w:pPr>
    </w:p>
    <w:p w:rsidR="00521EF4" w:rsidRPr="00D81310" w:rsidRDefault="00521EF4" w:rsidP="000C6076">
      <w:pPr>
        <w:spacing w:line="360" w:lineRule="auto"/>
        <w:jc w:val="center"/>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ТРЕНДОВИ ВО ПОГЛЕД НА СПЕЦИЈАЛИЗАЦИЈАТА НА СУДСТВОТО ОД ОБЛАСТА НА ТРГОВСКИТЕ СПОРОВИ</w:t>
      </w:r>
    </w:p>
    <w:p w:rsidR="00521EF4" w:rsidRPr="00D81310" w:rsidRDefault="00521EF4" w:rsidP="000C6076">
      <w:pPr>
        <w:spacing w:line="360" w:lineRule="auto"/>
        <w:jc w:val="center"/>
        <w:rPr>
          <w:rFonts w:ascii="Times New Roman" w:hAnsi="Times New Roman" w:cs="Times New Roman"/>
          <w:color w:val="000000" w:themeColor="text1"/>
          <w:sz w:val="24"/>
          <w:szCs w:val="24"/>
        </w:rPr>
      </w:pPr>
    </w:p>
    <w:p w:rsidR="00521EF4" w:rsidRPr="00D81310" w:rsidRDefault="00521EF4" w:rsidP="000C6076">
      <w:pPr>
        <w:pStyle w:val="ListParagraph"/>
        <w:numPr>
          <w:ilvl w:val="0"/>
          <w:numId w:val="1"/>
        </w:num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СПЕЦИЈАЛИЗАЦИЈАТА НА СУДСТВОТО И ТРГОВСКИТЕ СПОРОВИ – </w:t>
      </w:r>
      <w:r w:rsidR="00F26792" w:rsidRPr="00D81310">
        <w:rPr>
          <w:rFonts w:ascii="Times New Roman" w:hAnsi="Times New Roman" w:cs="Times New Roman"/>
          <w:color w:val="000000" w:themeColor="text1"/>
          <w:sz w:val="24"/>
          <w:szCs w:val="24"/>
        </w:rPr>
        <w:t>РАЗВОЈ И НАЈНОВИ</w:t>
      </w:r>
      <w:r w:rsidRPr="00D81310">
        <w:rPr>
          <w:rFonts w:ascii="Times New Roman" w:hAnsi="Times New Roman" w:cs="Times New Roman"/>
          <w:color w:val="000000" w:themeColor="text1"/>
          <w:sz w:val="24"/>
          <w:szCs w:val="24"/>
        </w:rPr>
        <w:t xml:space="preserve"> ИСКУСТВА</w:t>
      </w:r>
    </w:p>
    <w:p w:rsidR="000C5AB5" w:rsidRPr="00D81310" w:rsidRDefault="000C5AB5" w:rsidP="000C6076">
      <w:pPr>
        <w:spacing w:line="360" w:lineRule="auto"/>
        <w:ind w:left="360"/>
        <w:jc w:val="both"/>
        <w:rPr>
          <w:rFonts w:ascii="Times New Roman" w:hAnsi="Times New Roman" w:cs="Times New Roman"/>
          <w:color w:val="000000" w:themeColor="text1"/>
          <w:sz w:val="24"/>
          <w:szCs w:val="24"/>
        </w:rPr>
      </w:pPr>
    </w:p>
    <w:p w:rsidR="00F74A2D" w:rsidRPr="00D81310" w:rsidRDefault="00F26792"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Специјализацијата на судството, во различен облик</w:t>
      </w:r>
      <w:r w:rsidR="000B4DF0">
        <w:rPr>
          <w:rFonts w:ascii="Times New Roman" w:hAnsi="Times New Roman" w:cs="Times New Roman"/>
          <w:color w:val="000000" w:themeColor="text1"/>
          <w:sz w:val="24"/>
          <w:szCs w:val="24"/>
          <w:lang w:val="en-US"/>
        </w:rPr>
        <w:t>,</w:t>
      </w:r>
      <w:r w:rsidRPr="00D81310">
        <w:rPr>
          <w:rFonts w:ascii="Times New Roman" w:hAnsi="Times New Roman" w:cs="Times New Roman"/>
          <w:color w:val="000000" w:themeColor="text1"/>
          <w:sz w:val="24"/>
          <w:szCs w:val="24"/>
        </w:rPr>
        <w:t xml:space="preserve"> зазема с</w:t>
      </w:r>
      <w:r w:rsidR="00297949">
        <w:rPr>
          <w:rFonts w:ascii="Times New Roman" w:hAnsi="Times New Roman" w:cs="Times New Roman"/>
          <w:color w:val="000000" w:themeColor="text1"/>
          <w:sz w:val="24"/>
          <w:szCs w:val="24"/>
        </w:rPr>
        <w:t>é</w:t>
      </w:r>
      <w:r w:rsidRPr="00D81310">
        <w:rPr>
          <w:rFonts w:ascii="Times New Roman" w:hAnsi="Times New Roman" w:cs="Times New Roman"/>
          <w:color w:val="000000" w:themeColor="text1"/>
          <w:sz w:val="24"/>
          <w:szCs w:val="24"/>
        </w:rPr>
        <w:t xml:space="preserve"> поголем опфат во рамките на правосудниот систем. </w:t>
      </w:r>
      <w:r w:rsidR="00F74A2D" w:rsidRPr="00D81310">
        <w:rPr>
          <w:rFonts w:ascii="Times New Roman" w:hAnsi="Times New Roman" w:cs="Times New Roman"/>
          <w:color w:val="000000" w:themeColor="text1"/>
          <w:sz w:val="24"/>
          <w:szCs w:val="24"/>
        </w:rPr>
        <w:t>Како што се наведува во извештајот од март 2012 година на Работната група на Советодавното тело на европски судии (</w:t>
      </w:r>
      <w:r w:rsidR="005A04E3" w:rsidRPr="005A04E3">
        <w:rPr>
          <w:rFonts w:ascii="Times New Roman" w:hAnsi="Times New Roman" w:cs="Times New Roman"/>
          <w:i/>
          <w:color w:val="000000" w:themeColor="text1"/>
          <w:sz w:val="24"/>
          <w:szCs w:val="24"/>
        </w:rPr>
        <w:t xml:space="preserve">Working Party of the Consultative Council of European Judges </w:t>
      </w:r>
      <w:r w:rsidR="005A04E3" w:rsidRPr="005A04E3">
        <w:rPr>
          <w:rFonts w:ascii="Times New Roman" w:hAnsi="Times New Roman" w:cs="Times New Roman"/>
          <w:i/>
          <w:color w:val="000000" w:themeColor="text1"/>
          <w:sz w:val="24"/>
          <w:szCs w:val="24"/>
          <w:lang w:val="en-US"/>
        </w:rPr>
        <w:t xml:space="preserve">- </w:t>
      </w:r>
      <w:r w:rsidR="005A04E3" w:rsidRPr="005A04E3">
        <w:rPr>
          <w:rFonts w:ascii="Times New Roman" w:hAnsi="Times New Roman" w:cs="Times New Roman"/>
          <w:i/>
          <w:color w:val="000000" w:themeColor="text1"/>
          <w:sz w:val="24"/>
          <w:szCs w:val="24"/>
        </w:rPr>
        <w:t>CCJE</w:t>
      </w:r>
      <w:r w:rsidR="008D1AC5" w:rsidRPr="00D81310">
        <w:rPr>
          <w:rFonts w:ascii="Times New Roman" w:hAnsi="Times New Roman" w:cs="Times New Roman"/>
          <w:color w:val="000000" w:themeColor="text1"/>
          <w:sz w:val="24"/>
          <w:szCs w:val="24"/>
        </w:rPr>
        <w:t>)</w:t>
      </w:r>
      <w:r w:rsidR="008D1AC5">
        <w:rPr>
          <w:rFonts w:ascii="Times New Roman" w:hAnsi="Times New Roman" w:cs="Times New Roman"/>
          <w:color w:val="000000" w:themeColor="text1"/>
          <w:sz w:val="24"/>
          <w:szCs w:val="24"/>
        </w:rPr>
        <w:t>:</w:t>
      </w:r>
      <w:r w:rsidR="008D1AC5" w:rsidRPr="00D81310">
        <w:rPr>
          <w:rFonts w:ascii="Times New Roman" w:hAnsi="Times New Roman" w:cs="Times New Roman"/>
          <w:color w:val="000000" w:themeColor="text1"/>
          <w:sz w:val="24"/>
          <w:szCs w:val="24"/>
        </w:rPr>
        <w:t xml:space="preserve"> </w:t>
      </w:r>
      <w:r w:rsidR="00F74A2D" w:rsidRPr="00D81310">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Г</w:t>
      </w:r>
      <w:r w:rsidR="00F74A2D" w:rsidRPr="00D81310">
        <w:rPr>
          <w:rFonts w:ascii="Times New Roman" w:hAnsi="Times New Roman" w:cs="Times New Roman"/>
          <w:color w:val="000000" w:themeColor="text1"/>
          <w:sz w:val="24"/>
          <w:szCs w:val="24"/>
        </w:rPr>
        <w:t xml:space="preserve">лавна причина за </w:t>
      </w:r>
      <w:r w:rsidRPr="00D81310">
        <w:rPr>
          <w:rFonts w:ascii="Times New Roman" w:hAnsi="Times New Roman" w:cs="Times New Roman"/>
          <w:color w:val="000000" w:themeColor="text1"/>
          <w:sz w:val="24"/>
          <w:szCs w:val="24"/>
        </w:rPr>
        <w:t>специјализација</w:t>
      </w:r>
      <w:r w:rsidR="003B6D72">
        <w:rPr>
          <w:rFonts w:ascii="Times New Roman" w:hAnsi="Times New Roman" w:cs="Times New Roman"/>
          <w:color w:val="000000" w:themeColor="text1"/>
          <w:sz w:val="24"/>
          <w:szCs w:val="24"/>
          <w:lang w:val="en-US"/>
        </w:rPr>
        <w:t xml:space="preserve"> </w:t>
      </w:r>
      <w:r w:rsidR="003B6D72">
        <w:rPr>
          <w:rFonts w:ascii="Times New Roman" w:hAnsi="Times New Roman" w:cs="Times New Roman"/>
          <w:color w:val="000000" w:themeColor="text1"/>
          <w:sz w:val="24"/>
          <w:szCs w:val="24"/>
        </w:rPr>
        <w:t xml:space="preserve">на судството </w:t>
      </w:r>
      <w:r w:rsidR="00F74A2D" w:rsidRPr="00D81310">
        <w:rPr>
          <w:rFonts w:ascii="Times New Roman" w:hAnsi="Times New Roman" w:cs="Times New Roman"/>
          <w:color w:val="000000" w:themeColor="text1"/>
          <w:sz w:val="24"/>
          <w:szCs w:val="24"/>
        </w:rPr>
        <w:t>е зголемената специјализација на самото право и растот на сложени правни односи.”</w:t>
      </w:r>
      <w:r w:rsidRPr="00D81310">
        <w:rPr>
          <w:rStyle w:val="FootnoteReference"/>
          <w:rFonts w:ascii="Times New Roman" w:hAnsi="Times New Roman" w:cs="Times New Roman"/>
          <w:color w:val="000000" w:themeColor="text1"/>
          <w:sz w:val="24"/>
          <w:szCs w:val="24"/>
        </w:rPr>
        <w:footnoteReference w:id="2"/>
      </w:r>
      <w:r w:rsidR="00F74A2D" w:rsidRPr="00D81310">
        <w:rPr>
          <w:rFonts w:ascii="Times New Roman" w:hAnsi="Times New Roman" w:cs="Times New Roman"/>
          <w:color w:val="000000" w:themeColor="text1"/>
          <w:sz w:val="24"/>
          <w:szCs w:val="24"/>
        </w:rPr>
        <w:t xml:space="preserve"> Покрај тоа, како причина за специјализација на судовите</w:t>
      </w:r>
      <w:r w:rsidR="000B4DF0">
        <w:rPr>
          <w:rFonts w:ascii="Times New Roman" w:hAnsi="Times New Roman" w:cs="Times New Roman"/>
          <w:color w:val="000000" w:themeColor="text1"/>
          <w:sz w:val="24"/>
          <w:szCs w:val="24"/>
          <w:lang w:val="en-US"/>
        </w:rPr>
        <w:t>,</w:t>
      </w:r>
      <w:r w:rsidR="00F74A2D" w:rsidRPr="00D81310">
        <w:rPr>
          <w:rFonts w:ascii="Times New Roman" w:hAnsi="Times New Roman" w:cs="Times New Roman"/>
          <w:color w:val="000000" w:themeColor="text1"/>
          <w:sz w:val="24"/>
          <w:szCs w:val="24"/>
        </w:rPr>
        <w:t xml:space="preserve"> се наведува и општествениот контекст</w:t>
      </w:r>
      <w:r w:rsidR="000B4DF0">
        <w:rPr>
          <w:rFonts w:ascii="Times New Roman" w:hAnsi="Times New Roman" w:cs="Times New Roman"/>
          <w:color w:val="000000" w:themeColor="text1"/>
          <w:sz w:val="24"/>
          <w:szCs w:val="24"/>
          <w:lang w:val="en-US"/>
        </w:rPr>
        <w:t>,</w:t>
      </w:r>
      <w:r w:rsidR="00F74A2D" w:rsidRPr="00D81310">
        <w:rPr>
          <w:rFonts w:ascii="Times New Roman" w:hAnsi="Times New Roman" w:cs="Times New Roman"/>
          <w:color w:val="000000" w:themeColor="text1"/>
          <w:sz w:val="24"/>
          <w:szCs w:val="24"/>
        </w:rPr>
        <w:t xml:space="preserve"> односно барањето на општеството судовите да покажат поголема експертиза и ефикасност.</w:t>
      </w:r>
      <w:r w:rsidRPr="00D81310">
        <w:rPr>
          <w:rStyle w:val="FootnoteReference"/>
          <w:rFonts w:ascii="Times New Roman" w:hAnsi="Times New Roman" w:cs="Times New Roman"/>
          <w:color w:val="000000" w:themeColor="text1"/>
          <w:sz w:val="24"/>
          <w:szCs w:val="24"/>
        </w:rPr>
        <w:footnoteReference w:id="3"/>
      </w:r>
      <w:r w:rsidR="00F74A2D" w:rsidRPr="00D81310">
        <w:rPr>
          <w:rFonts w:ascii="Times New Roman" w:hAnsi="Times New Roman" w:cs="Times New Roman"/>
          <w:color w:val="000000" w:themeColor="text1"/>
          <w:sz w:val="24"/>
          <w:szCs w:val="24"/>
        </w:rPr>
        <w:t xml:space="preserve"> Исто така, како причина за специјализација на судовите и судите се наведуваат и процесите на специјализација кои постојат во адвокатурата и обвинителството.</w:t>
      </w:r>
      <w:r w:rsidR="00F74A2D" w:rsidRPr="00D81310">
        <w:rPr>
          <w:rStyle w:val="FootnoteReference"/>
          <w:rFonts w:ascii="Times New Roman" w:hAnsi="Times New Roman" w:cs="Times New Roman"/>
          <w:color w:val="000000" w:themeColor="text1"/>
          <w:sz w:val="24"/>
          <w:szCs w:val="24"/>
        </w:rPr>
        <w:footnoteReference w:id="4"/>
      </w:r>
    </w:p>
    <w:p w:rsidR="000C5AB5" w:rsidRPr="00D81310" w:rsidRDefault="00F26792" w:rsidP="009C7CC7">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Глобализацијата на трговските односи се рефлектира и во специјализација и глобализација на судството во областа на трговските спорови. </w:t>
      </w:r>
      <w:r w:rsidR="00521EF4" w:rsidRPr="00D81310">
        <w:rPr>
          <w:rFonts w:ascii="Times New Roman" w:hAnsi="Times New Roman" w:cs="Times New Roman"/>
          <w:color w:val="000000" w:themeColor="text1"/>
          <w:sz w:val="24"/>
          <w:szCs w:val="24"/>
        </w:rPr>
        <w:t>Се работи за специјализирано трговско судство кое е насочено да опфати</w:t>
      </w:r>
      <w:r w:rsidR="000B4DF0">
        <w:rPr>
          <w:rFonts w:ascii="Times New Roman" w:hAnsi="Times New Roman" w:cs="Times New Roman"/>
          <w:color w:val="000000" w:themeColor="text1"/>
          <w:sz w:val="24"/>
          <w:szCs w:val="24"/>
          <w:lang w:val="en-US"/>
        </w:rPr>
        <w:t xml:space="preserve"> </w:t>
      </w:r>
      <w:r w:rsidR="000B4DF0">
        <w:rPr>
          <w:rFonts w:ascii="Times New Roman" w:hAnsi="Times New Roman" w:cs="Times New Roman"/>
          <w:color w:val="000000" w:themeColor="text1"/>
          <w:sz w:val="24"/>
          <w:szCs w:val="24"/>
        </w:rPr>
        <w:t>што</w:t>
      </w:r>
      <w:r w:rsidR="00521EF4" w:rsidRPr="00D81310">
        <w:rPr>
          <w:rFonts w:ascii="Times New Roman" w:hAnsi="Times New Roman" w:cs="Times New Roman"/>
          <w:color w:val="000000" w:themeColor="text1"/>
          <w:sz w:val="24"/>
          <w:szCs w:val="24"/>
        </w:rPr>
        <w:t xml:space="preserve"> </w:t>
      </w:r>
      <w:r w:rsidR="000B4DF0">
        <w:rPr>
          <w:rFonts w:ascii="Times New Roman" w:hAnsi="Times New Roman" w:cs="Times New Roman"/>
          <w:color w:val="000000" w:themeColor="text1"/>
          <w:sz w:val="24"/>
          <w:szCs w:val="24"/>
        </w:rPr>
        <w:t>по</w:t>
      </w:r>
      <w:r w:rsidR="00521EF4" w:rsidRPr="00D81310">
        <w:rPr>
          <w:rFonts w:ascii="Times New Roman" w:hAnsi="Times New Roman" w:cs="Times New Roman"/>
          <w:color w:val="000000" w:themeColor="text1"/>
          <w:sz w:val="24"/>
          <w:szCs w:val="24"/>
        </w:rPr>
        <w:t xml:space="preserve">голем број на спорови со странски елемент, за коишто се претпоставува дека би биле насочени пред арбитражна институција. На тој начин ваквата специјализација претставува конкуренција на арбитражното решавање на споровите.  </w:t>
      </w:r>
      <w:r w:rsidR="000C5AB5" w:rsidRPr="00D81310">
        <w:rPr>
          <w:rFonts w:ascii="Times New Roman" w:hAnsi="Times New Roman" w:cs="Times New Roman"/>
          <w:color w:val="000000" w:themeColor="text1"/>
          <w:sz w:val="24"/>
          <w:szCs w:val="24"/>
        </w:rPr>
        <w:t>Овој</w:t>
      </w:r>
      <w:r w:rsidR="00521EF4" w:rsidRPr="00D81310">
        <w:rPr>
          <w:rFonts w:ascii="Times New Roman" w:hAnsi="Times New Roman" w:cs="Times New Roman"/>
          <w:color w:val="000000" w:themeColor="text1"/>
          <w:sz w:val="24"/>
          <w:szCs w:val="24"/>
        </w:rPr>
        <w:t xml:space="preserve"> процес започнува во </w:t>
      </w:r>
      <w:r w:rsidR="00521EF4" w:rsidRPr="00D81310">
        <w:rPr>
          <w:rFonts w:ascii="Times New Roman" w:hAnsi="Times New Roman" w:cs="Times New Roman"/>
          <w:color w:val="000000" w:themeColor="text1"/>
          <w:sz w:val="24"/>
          <w:szCs w:val="24"/>
        </w:rPr>
        <w:lastRenderedPageBreak/>
        <w:t xml:space="preserve">Велика Британија, а продолжува во Франција, Германија, Белгија и Холандија. </w:t>
      </w:r>
      <w:r w:rsidR="000C5AB5" w:rsidRPr="00D81310">
        <w:rPr>
          <w:rFonts w:ascii="Times New Roman" w:hAnsi="Times New Roman" w:cs="Times New Roman"/>
          <w:color w:val="000000" w:themeColor="text1"/>
          <w:sz w:val="24"/>
          <w:szCs w:val="24"/>
        </w:rPr>
        <w:t xml:space="preserve"> Имено, на 17 март 2017 година, францускиот министер за правда побарал од Високиот правен комитет на финансиските пазари од Парис (</w:t>
      </w:r>
      <w:r w:rsidR="005A04E3" w:rsidRPr="005A04E3">
        <w:rPr>
          <w:rFonts w:ascii="Times New Roman" w:hAnsi="Times New Roman" w:cs="Times New Roman"/>
          <w:i/>
          <w:color w:val="000000" w:themeColor="text1"/>
          <w:sz w:val="24"/>
          <w:szCs w:val="24"/>
        </w:rPr>
        <w:t xml:space="preserve">High Legal Committee of the </w:t>
      </w:r>
      <w:r w:rsidR="005A04E3" w:rsidRPr="005A04E3">
        <w:rPr>
          <w:rFonts w:ascii="Times New Roman" w:hAnsi="Times New Roman" w:cs="Times New Roman"/>
          <w:i/>
          <w:color w:val="000000" w:themeColor="text1"/>
          <w:sz w:val="24"/>
          <w:szCs w:val="24"/>
          <w:lang w:val="en-US"/>
        </w:rPr>
        <w:t>F</w:t>
      </w:r>
      <w:r w:rsidR="005A04E3" w:rsidRPr="005A04E3">
        <w:rPr>
          <w:rFonts w:ascii="Times New Roman" w:hAnsi="Times New Roman" w:cs="Times New Roman"/>
          <w:i/>
          <w:color w:val="000000" w:themeColor="text1"/>
          <w:sz w:val="24"/>
          <w:szCs w:val="24"/>
        </w:rPr>
        <w:t xml:space="preserve">inancial </w:t>
      </w:r>
      <w:r w:rsidR="005A04E3" w:rsidRPr="005A04E3">
        <w:rPr>
          <w:rFonts w:ascii="Times New Roman" w:hAnsi="Times New Roman" w:cs="Times New Roman"/>
          <w:i/>
          <w:color w:val="000000" w:themeColor="text1"/>
          <w:sz w:val="24"/>
          <w:szCs w:val="24"/>
          <w:lang w:val="en-US"/>
        </w:rPr>
        <w:t>M</w:t>
      </w:r>
      <w:r w:rsidR="005A04E3" w:rsidRPr="005A04E3">
        <w:rPr>
          <w:rFonts w:ascii="Times New Roman" w:hAnsi="Times New Roman" w:cs="Times New Roman"/>
          <w:i/>
          <w:color w:val="000000" w:themeColor="text1"/>
          <w:sz w:val="24"/>
          <w:szCs w:val="24"/>
        </w:rPr>
        <w:t>arket of Paris</w:t>
      </w:r>
      <w:r w:rsidR="000C5AB5" w:rsidRPr="00D81310">
        <w:rPr>
          <w:rFonts w:ascii="Times New Roman" w:hAnsi="Times New Roman" w:cs="Times New Roman"/>
          <w:color w:val="000000" w:themeColor="text1"/>
          <w:sz w:val="24"/>
          <w:szCs w:val="24"/>
        </w:rPr>
        <w:t>) да подготви извештај за можноста за создавање на специјализирано судско одделение надлежно за меѓународни трговски спорови во рамките на Апелациониот суд на Париз (</w:t>
      </w:r>
      <w:r w:rsidR="005A04E3" w:rsidRPr="005A04E3">
        <w:rPr>
          <w:rFonts w:ascii="Times New Roman" w:hAnsi="Times New Roman" w:cs="Times New Roman"/>
          <w:i/>
          <w:color w:val="000000" w:themeColor="text1"/>
          <w:sz w:val="24"/>
          <w:szCs w:val="24"/>
        </w:rPr>
        <w:t>Court of Appeal</w:t>
      </w:r>
      <w:r w:rsidR="000C5AB5" w:rsidRPr="00D81310">
        <w:rPr>
          <w:rFonts w:ascii="Times New Roman" w:hAnsi="Times New Roman" w:cs="Times New Roman"/>
          <w:color w:val="000000" w:themeColor="text1"/>
          <w:sz w:val="24"/>
          <w:szCs w:val="24"/>
        </w:rPr>
        <w:t>).</w:t>
      </w:r>
      <w:r w:rsidR="000C5AB5" w:rsidRPr="00D81310">
        <w:rPr>
          <w:rStyle w:val="FootnoteReference"/>
          <w:rFonts w:ascii="Times New Roman" w:hAnsi="Times New Roman" w:cs="Times New Roman"/>
          <w:color w:val="000000" w:themeColor="text1"/>
          <w:sz w:val="24"/>
          <w:szCs w:val="24"/>
        </w:rPr>
        <w:footnoteReference w:id="5"/>
      </w:r>
      <w:r w:rsidR="000C5AB5" w:rsidRPr="00D81310">
        <w:rPr>
          <w:rFonts w:ascii="Times New Roman" w:hAnsi="Times New Roman" w:cs="Times New Roman"/>
          <w:color w:val="000000" w:themeColor="text1"/>
          <w:sz w:val="24"/>
          <w:szCs w:val="24"/>
        </w:rPr>
        <w:t xml:space="preserve"> Целта на ова специјализирано судско одделение е истото да биде конкуренција на таквото слично одделение кое работи во Лондон, Велика Британија.</w:t>
      </w:r>
      <w:r w:rsidR="000C5AB5" w:rsidRPr="00D81310">
        <w:rPr>
          <w:rStyle w:val="FootnoteReference"/>
          <w:rFonts w:ascii="Times New Roman" w:hAnsi="Times New Roman" w:cs="Times New Roman"/>
          <w:color w:val="000000" w:themeColor="text1"/>
          <w:sz w:val="24"/>
          <w:szCs w:val="24"/>
        </w:rPr>
        <w:footnoteReference w:id="6"/>
      </w:r>
      <w:r w:rsidR="000C5AB5" w:rsidRPr="00D81310">
        <w:rPr>
          <w:rFonts w:ascii="Times New Roman" w:hAnsi="Times New Roman" w:cs="Times New Roman"/>
          <w:color w:val="000000" w:themeColor="text1"/>
          <w:sz w:val="24"/>
          <w:szCs w:val="24"/>
        </w:rPr>
        <w:t xml:space="preserve"> Намерата </w:t>
      </w:r>
      <w:r w:rsidR="000C5AB5" w:rsidRPr="007749F1">
        <w:rPr>
          <w:rFonts w:ascii="Times New Roman" w:hAnsi="Times New Roman" w:cs="Times New Roman"/>
          <w:color w:val="000000" w:themeColor="text1"/>
          <w:sz w:val="24"/>
          <w:szCs w:val="24"/>
        </w:rPr>
        <w:t xml:space="preserve">на ваквата иницијатива е преку панданот на лондонското специјализирано одделение, </w:t>
      </w:r>
      <w:r w:rsidR="00500B27" w:rsidRPr="007749F1">
        <w:rPr>
          <w:rFonts w:ascii="Times New Roman" w:hAnsi="Times New Roman" w:cs="Times New Roman"/>
          <w:color w:val="000000" w:themeColor="text1"/>
          <w:sz w:val="24"/>
          <w:szCs w:val="24"/>
        </w:rPr>
        <w:t>да се к</w:t>
      </w:r>
      <w:r w:rsidR="005A04E3">
        <w:rPr>
          <w:rFonts w:ascii="Times New Roman" w:hAnsi="Times New Roman" w:cs="Times New Roman"/>
          <w:color w:val="000000" w:themeColor="text1"/>
          <w:sz w:val="24"/>
          <w:szCs w:val="24"/>
        </w:rPr>
        <w:t>реира слично тело кое би работело во рамките на Апелациониот суд во Париз, да привлече дел од странките на лондонскиот суд со оглед на фактот дека секоја година во лондонскиот трговски суд (</w:t>
      </w:r>
      <w:r w:rsidR="005A04E3" w:rsidRPr="005A04E3">
        <w:rPr>
          <w:rFonts w:ascii="Times New Roman" w:hAnsi="Times New Roman" w:cs="Times New Roman"/>
          <w:i/>
          <w:color w:val="000000" w:themeColor="text1"/>
          <w:sz w:val="24"/>
          <w:szCs w:val="24"/>
        </w:rPr>
        <w:t>Commercial Court of London</w:t>
      </w:r>
      <w:r w:rsidR="000C5AB5" w:rsidRPr="007749F1">
        <w:rPr>
          <w:rFonts w:ascii="Times New Roman" w:hAnsi="Times New Roman" w:cs="Times New Roman"/>
          <w:color w:val="000000" w:themeColor="text1"/>
          <w:sz w:val="24"/>
          <w:szCs w:val="24"/>
        </w:rPr>
        <w:t xml:space="preserve">) во 80% од слуачите кои се поднесени, најмалку една од страните е странски субјект, додека во 50% од случаите кои се изнесени пред судот двете странки се странски субјекти. Покрај тоа, уште еден показател за успешноста на лондонскиот суд е фактот дека </w:t>
      </w:r>
      <w:r w:rsidR="005A04E3" w:rsidRPr="005A04E3">
        <w:rPr>
          <w:rFonts w:ascii="Times New Roman" w:hAnsi="Times New Roman" w:cs="Times New Roman"/>
          <w:color w:val="000000" w:themeColor="text1"/>
          <w:sz w:val="24"/>
          <w:szCs w:val="24"/>
        </w:rPr>
        <w:t>вредноста</w:t>
      </w:r>
      <w:r w:rsidR="000C5AB5" w:rsidRPr="007749F1">
        <w:rPr>
          <w:rFonts w:ascii="Times New Roman" w:hAnsi="Times New Roman" w:cs="Times New Roman"/>
          <w:color w:val="000000" w:themeColor="text1"/>
          <w:sz w:val="24"/>
          <w:szCs w:val="24"/>
        </w:rPr>
        <w:t xml:space="preserve"> на трговски</w:t>
      </w:r>
      <w:r w:rsidR="00500B27" w:rsidRPr="007749F1">
        <w:rPr>
          <w:rFonts w:ascii="Times New Roman" w:hAnsi="Times New Roman" w:cs="Times New Roman"/>
          <w:color w:val="000000" w:themeColor="text1"/>
          <w:sz w:val="24"/>
          <w:szCs w:val="24"/>
        </w:rPr>
        <w:t>те</w:t>
      </w:r>
      <w:r w:rsidR="005A04E3">
        <w:rPr>
          <w:rFonts w:ascii="Times New Roman" w:hAnsi="Times New Roman" w:cs="Times New Roman"/>
          <w:color w:val="000000" w:themeColor="text1"/>
          <w:sz w:val="24"/>
          <w:szCs w:val="24"/>
        </w:rPr>
        <w:t xml:space="preserve"> парници и правни услуги поврзани со истите во 2016 година изнесувал 16 милијарди евра.</w:t>
      </w:r>
      <w:r w:rsidR="005A04E3">
        <w:rPr>
          <w:rStyle w:val="FootnoteReference"/>
          <w:rFonts w:ascii="Times New Roman" w:hAnsi="Times New Roman" w:cs="Times New Roman"/>
          <w:color w:val="000000" w:themeColor="text1"/>
          <w:sz w:val="24"/>
          <w:szCs w:val="24"/>
        </w:rPr>
        <w:footnoteReference w:id="7"/>
      </w:r>
      <w:r w:rsidR="005A04E3" w:rsidRPr="005A04E3">
        <w:rPr>
          <w:rFonts w:ascii="Times New Roman" w:hAnsi="Times New Roman" w:cs="Times New Roman"/>
          <w:color w:val="000000" w:themeColor="text1"/>
          <w:sz w:val="24"/>
          <w:szCs w:val="24"/>
        </w:rPr>
        <w:t xml:space="preserve">  Специјализираните судски совети во Франција би биле составени од судии кои имаат искуство во трговско право, финансовото право, економијата, како и познавање на англискиот јазик потребен за спроведување на процедурата.</w:t>
      </w:r>
      <w:r w:rsidR="005A04E3">
        <w:rPr>
          <w:rStyle w:val="FootnoteReference"/>
          <w:rFonts w:ascii="Times New Roman" w:hAnsi="Times New Roman" w:cs="Times New Roman"/>
          <w:color w:val="000000" w:themeColor="text1"/>
          <w:sz w:val="24"/>
          <w:szCs w:val="24"/>
        </w:rPr>
        <w:footnoteReference w:id="8"/>
      </w:r>
      <w:r w:rsidR="005A04E3" w:rsidRPr="005A04E3">
        <w:rPr>
          <w:rFonts w:ascii="Times New Roman" w:hAnsi="Times New Roman" w:cs="Times New Roman"/>
          <w:color w:val="000000" w:themeColor="text1"/>
          <w:sz w:val="24"/>
          <w:szCs w:val="24"/>
        </w:rPr>
        <w:t xml:space="preserve">  Посебна предност за Франција, во споредба со Велика Британија како нејзин конкурент, после  </w:t>
      </w:r>
      <w:r w:rsidR="005A04E3" w:rsidRPr="005A04E3">
        <w:rPr>
          <w:rFonts w:ascii="Times New Roman" w:hAnsi="Times New Roman" w:cs="Times New Roman"/>
          <w:i/>
          <w:color w:val="000000" w:themeColor="text1"/>
          <w:sz w:val="24"/>
          <w:szCs w:val="24"/>
        </w:rPr>
        <w:t>Brexit</w:t>
      </w:r>
      <w:r w:rsidR="007416E0" w:rsidRPr="007749F1">
        <w:rPr>
          <w:rFonts w:ascii="Times New Roman" w:hAnsi="Times New Roman" w:cs="Times New Roman"/>
          <w:color w:val="000000" w:themeColor="text1"/>
          <w:sz w:val="24"/>
          <w:szCs w:val="24"/>
        </w:rPr>
        <w:t>, е фактот што Франција како членка на Европската Унија ќ</w:t>
      </w:r>
      <w:r w:rsidR="005A04E3" w:rsidRPr="005A04E3">
        <w:rPr>
          <w:rFonts w:ascii="Times New Roman" w:hAnsi="Times New Roman" w:cs="Times New Roman"/>
          <w:color w:val="000000" w:themeColor="text1"/>
          <w:sz w:val="24"/>
          <w:szCs w:val="24"/>
        </w:rPr>
        <w:t>е биде во предност во делот</w:t>
      </w:r>
      <w:r w:rsidR="007416E0" w:rsidRPr="00D81310">
        <w:rPr>
          <w:rFonts w:ascii="Times New Roman" w:hAnsi="Times New Roman" w:cs="Times New Roman"/>
          <w:color w:val="000000" w:themeColor="text1"/>
          <w:sz w:val="24"/>
          <w:szCs w:val="24"/>
        </w:rPr>
        <w:t xml:space="preserve"> на автоматско </w:t>
      </w:r>
      <w:r w:rsidRPr="00D81310">
        <w:rPr>
          <w:rFonts w:ascii="Times New Roman" w:hAnsi="Times New Roman" w:cs="Times New Roman"/>
          <w:color w:val="000000" w:themeColor="text1"/>
          <w:sz w:val="24"/>
          <w:szCs w:val="24"/>
        </w:rPr>
        <w:t>признавање</w:t>
      </w:r>
      <w:r w:rsidR="007416E0" w:rsidRPr="00D81310">
        <w:rPr>
          <w:rFonts w:ascii="Times New Roman" w:hAnsi="Times New Roman" w:cs="Times New Roman"/>
          <w:color w:val="000000" w:themeColor="text1"/>
          <w:sz w:val="24"/>
          <w:szCs w:val="24"/>
        </w:rPr>
        <w:t xml:space="preserve"> и извршување на судските одлуки на </w:t>
      </w:r>
      <w:r w:rsidRPr="00D81310">
        <w:rPr>
          <w:rFonts w:ascii="Times New Roman" w:hAnsi="Times New Roman" w:cs="Times New Roman"/>
          <w:color w:val="000000" w:themeColor="text1"/>
          <w:sz w:val="24"/>
          <w:szCs w:val="24"/>
        </w:rPr>
        <w:t>францускиот</w:t>
      </w:r>
      <w:r w:rsidR="007416E0" w:rsidRPr="00D81310">
        <w:rPr>
          <w:rFonts w:ascii="Times New Roman" w:hAnsi="Times New Roman" w:cs="Times New Roman"/>
          <w:color w:val="000000" w:themeColor="text1"/>
          <w:sz w:val="24"/>
          <w:szCs w:val="24"/>
        </w:rPr>
        <w:t xml:space="preserve"> суд во останатите земји членки на ЕУ.</w:t>
      </w:r>
      <w:r w:rsidR="007416E0" w:rsidRPr="00D81310">
        <w:rPr>
          <w:rStyle w:val="FootnoteReference"/>
          <w:rFonts w:ascii="Times New Roman" w:hAnsi="Times New Roman" w:cs="Times New Roman"/>
          <w:color w:val="000000" w:themeColor="text1"/>
          <w:sz w:val="24"/>
          <w:szCs w:val="24"/>
        </w:rPr>
        <w:footnoteReference w:id="9"/>
      </w:r>
    </w:p>
    <w:p w:rsidR="000C5AB5" w:rsidRPr="00D81310" w:rsidRDefault="000C5AB5"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Во Холандија, предв</w:t>
      </w:r>
      <w:r w:rsidR="007536D6" w:rsidRPr="00D81310">
        <w:rPr>
          <w:rFonts w:ascii="Times New Roman" w:hAnsi="Times New Roman" w:cs="Times New Roman"/>
          <w:color w:val="000000" w:themeColor="text1"/>
          <w:sz w:val="24"/>
          <w:szCs w:val="24"/>
        </w:rPr>
        <w:t>идено е во 2018 година да започ</w:t>
      </w:r>
      <w:r w:rsidRPr="00D81310">
        <w:rPr>
          <w:rFonts w:ascii="Times New Roman" w:hAnsi="Times New Roman" w:cs="Times New Roman"/>
          <w:color w:val="000000" w:themeColor="text1"/>
          <w:sz w:val="24"/>
          <w:szCs w:val="24"/>
        </w:rPr>
        <w:t>не со работа новиот холандски трговски суд, каде</w:t>
      </w:r>
      <w:r w:rsidR="007536D6" w:rsidRPr="00D81310">
        <w:rPr>
          <w:rFonts w:ascii="Times New Roman" w:hAnsi="Times New Roman" w:cs="Times New Roman"/>
          <w:color w:val="000000" w:themeColor="text1"/>
          <w:sz w:val="24"/>
          <w:szCs w:val="24"/>
          <w:lang w:val="en-US"/>
        </w:rPr>
        <w:t xml:space="preserve"> </w:t>
      </w:r>
      <w:r w:rsidRPr="00D81310">
        <w:rPr>
          <w:rFonts w:ascii="Times New Roman" w:hAnsi="Times New Roman" w:cs="Times New Roman"/>
          <w:color w:val="000000" w:themeColor="text1"/>
          <w:sz w:val="24"/>
          <w:szCs w:val="24"/>
        </w:rPr>
        <w:t>што јазици на постапката ќе бидат англиски</w:t>
      </w:r>
      <w:r w:rsidR="000B4DF0">
        <w:rPr>
          <w:rFonts w:ascii="Times New Roman" w:hAnsi="Times New Roman" w:cs="Times New Roman"/>
          <w:color w:val="000000" w:themeColor="text1"/>
          <w:sz w:val="24"/>
          <w:szCs w:val="24"/>
        </w:rPr>
        <w:t>от</w:t>
      </w:r>
      <w:r w:rsidRPr="00D81310">
        <w:rPr>
          <w:rFonts w:ascii="Times New Roman" w:hAnsi="Times New Roman" w:cs="Times New Roman"/>
          <w:color w:val="000000" w:themeColor="text1"/>
          <w:sz w:val="24"/>
          <w:szCs w:val="24"/>
        </w:rPr>
        <w:t xml:space="preserve"> и холандски</w:t>
      </w:r>
      <w:r w:rsidR="000B4DF0">
        <w:rPr>
          <w:rFonts w:ascii="Times New Roman" w:hAnsi="Times New Roman" w:cs="Times New Roman"/>
          <w:color w:val="000000" w:themeColor="text1"/>
          <w:sz w:val="24"/>
          <w:szCs w:val="24"/>
        </w:rPr>
        <w:t>от</w:t>
      </w:r>
      <w:r w:rsidRPr="00D81310">
        <w:rPr>
          <w:rFonts w:ascii="Times New Roman" w:hAnsi="Times New Roman" w:cs="Times New Roman"/>
          <w:color w:val="000000" w:themeColor="text1"/>
          <w:sz w:val="24"/>
          <w:szCs w:val="24"/>
        </w:rPr>
        <w:t xml:space="preserve">, </w:t>
      </w:r>
      <w:r w:rsidR="000B4DF0">
        <w:rPr>
          <w:rFonts w:ascii="Times New Roman" w:hAnsi="Times New Roman" w:cs="Times New Roman"/>
          <w:color w:val="000000" w:themeColor="text1"/>
          <w:sz w:val="24"/>
          <w:szCs w:val="24"/>
        </w:rPr>
        <w:t xml:space="preserve">а </w:t>
      </w:r>
      <w:r w:rsidRPr="00D81310">
        <w:rPr>
          <w:rFonts w:ascii="Times New Roman" w:hAnsi="Times New Roman" w:cs="Times New Roman"/>
          <w:color w:val="000000" w:themeColor="text1"/>
          <w:sz w:val="24"/>
          <w:szCs w:val="24"/>
        </w:rPr>
        <w:t xml:space="preserve">ќе има специјализација на судиите и процедурите </w:t>
      </w:r>
      <w:r w:rsidR="00B77001">
        <w:rPr>
          <w:rFonts w:ascii="Times New Roman" w:hAnsi="Times New Roman" w:cs="Times New Roman"/>
          <w:color w:val="000000" w:themeColor="text1"/>
          <w:sz w:val="24"/>
          <w:szCs w:val="24"/>
        </w:rPr>
        <w:t>би биле</w:t>
      </w:r>
      <w:r w:rsidRPr="00D81310">
        <w:rPr>
          <w:rFonts w:ascii="Times New Roman" w:hAnsi="Times New Roman" w:cs="Times New Roman"/>
          <w:color w:val="000000" w:themeColor="text1"/>
          <w:sz w:val="24"/>
          <w:szCs w:val="24"/>
        </w:rPr>
        <w:t xml:space="preserve"> поефикасни и побрзи.</w:t>
      </w:r>
      <w:r w:rsidRPr="00D81310">
        <w:rPr>
          <w:rStyle w:val="FootnoteReference"/>
          <w:rFonts w:ascii="Times New Roman" w:hAnsi="Times New Roman" w:cs="Times New Roman"/>
          <w:color w:val="000000" w:themeColor="text1"/>
          <w:sz w:val="24"/>
          <w:szCs w:val="24"/>
        </w:rPr>
        <w:footnoteReference w:id="10"/>
      </w:r>
      <w:r w:rsidRPr="00D81310">
        <w:rPr>
          <w:rFonts w:ascii="Times New Roman" w:hAnsi="Times New Roman" w:cs="Times New Roman"/>
          <w:color w:val="000000" w:themeColor="text1"/>
          <w:sz w:val="24"/>
          <w:szCs w:val="24"/>
        </w:rPr>
        <w:t xml:space="preserve"> </w:t>
      </w:r>
    </w:p>
    <w:p w:rsidR="000C5AB5" w:rsidRPr="00D81310" w:rsidRDefault="000C5AB5"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lastRenderedPageBreak/>
        <w:t>Во Белгија, во 2018 година предвидено е да започне со работа Меѓународен трговски суд во Брисел, каде п</w:t>
      </w:r>
      <w:r w:rsidR="00B77001">
        <w:rPr>
          <w:rFonts w:ascii="Times New Roman" w:hAnsi="Times New Roman" w:cs="Times New Roman"/>
          <w:color w:val="000000" w:themeColor="text1"/>
          <w:sz w:val="24"/>
          <w:szCs w:val="24"/>
        </w:rPr>
        <w:t>остапките</w:t>
      </w:r>
      <w:r w:rsidRPr="00D81310">
        <w:rPr>
          <w:rFonts w:ascii="Times New Roman" w:hAnsi="Times New Roman" w:cs="Times New Roman"/>
          <w:color w:val="000000" w:themeColor="text1"/>
          <w:sz w:val="24"/>
          <w:szCs w:val="24"/>
        </w:rPr>
        <w:t xml:space="preserve"> и пресудите </w:t>
      </w:r>
      <w:r w:rsidR="00B77001">
        <w:rPr>
          <w:rFonts w:ascii="Times New Roman" w:hAnsi="Times New Roman" w:cs="Times New Roman"/>
          <w:color w:val="000000" w:themeColor="text1"/>
          <w:sz w:val="24"/>
          <w:szCs w:val="24"/>
        </w:rPr>
        <w:t>би биле</w:t>
      </w:r>
      <w:r w:rsidRPr="00D81310">
        <w:rPr>
          <w:rFonts w:ascii="Times New Roman" w:hAnsi="Times New Roman" w:cs="Times New Roman"/>
          <w:color w:val="000000" w:themeColor="text1"/>
          <w:sz w:val="24"/>
          <w:szCs w:val="24"/>
        </w:rPr>
        <w:t xml:space="preserve"> донесени на англиски јазик. Правилата за постапката пред овој суд во основа се слични односно преземени од правилата за арбитража.</w:t>
      </w:r>
      <w:r w:rsidRPr="00D81310">
        <w:rPr>
          <w:rStyle w:val="FootnoteReference"/>
          <w:rFonts w:ascii="Times New Roman" w:hAnsi="Times New Roman" w:cs="Times New Roman"/>
          <w:color w:val="000000" w:themeColor="text1"/>
          <w:sz w:val="24"/>
          <w:szCs w:val="24"/>
        </w:rPr>
        <w:footnoteReference w:id="11"/>
      </w:r>
      <w:r w:rsidRPr="00D81310">
        <w:rPr>
          <w:rFonts w:ascii="Times New Roman" w:hAnsi="Times New Roman" w:cs="Times New Roman"/>
          <w:color w:val="000000" w:themeColor="text1"/>
          <w:sz w:val="24"/>
          <w:szCs w:val="24"/>
        </w:rPr>
        <w:t xml:space="preserve"> До овој момент јазици на постапки во белгиските судови се официјалните јазици на Белгија</w:t>
      </w:r>
      <w:r w:rsidR="007536D6" w:rsidRPr="00D81310">
        <w:rPr>
          <w:rFonts w:ascii="Times New Roman" w:hAnsi="Times New Roman" w:cs="Times New Roman"/>
          <w:color w:val="000000" w:themeColor="text1"/>
          <w:sz w:val="24"/>
          <w:szCs w:val="24"/>
          <w:lang w:val="en-US"/>
        </w:rPr>
        <w:t>,</w:t>
      </w:r>
      <w:r w:rsidRPr="00D81310">
        <w:rPr>
          <w:rFonts w:ascii="Times New Roman" w:hAnsi="Times New Roman" w:cs="Times New Roman"/>
          <w:color w:val="000000" w:themeColor="text1"/>
          <w:sz w:val="24"/>
          <w:szCs w:val="24"/>
        </w:rPr>
        <w:t xml:space="preserve"> што за меѓународен контекст се смета за ограничување.</w:t>
      </w:r>
      <w:r w:rsidRPr="00D81310">
        <w:rPr>
          <w:rStyle w:val="FootnoteReference"/>
          <w:rFonts w:ascii="Times New Roman" w:hAnsi="Times New Roman" w:cs="Times New Roman"/>
          <w:color w:val="000000" w:themeColor="text1"/>
          <w:sz w:val="24"/>
          <w:szCs w:val="24"/>
        </w:rPr>
        <w:footnoteReference w:id="12"/>
      </w:r>
      <w:r w:rsidRPr="00D81310">
        <w:rPr>
          <w:rFonts w:ascii="Times New Roman" w:hAnsi="Times New Roman" w:cs="Times New Roman"/>
          <w:color w:val="000000" w:themeColor="text1"/>
          <w:sz w:val="24"/>
          <w:szCs w:val="24"/>
        </w:rPr>
        <w:t xml:space="preserve"> Предмет на постапување на овој суд </w:t>
      </w:r>
      <w:r w:rsidR="00B77001">
        <w:rPr>
          <w:rFonts w:ascii="Times New Roman" w:hAnsi="Times New Roman" w:cs="Times New Roman"/>
          <w:color w:val="000000" w:themeColor="text1"/>
          <w:sz w:val="24"/>
          <w:szCs w:val="24"/>
        </w:rPr>
        <w:t>би биле</w:t>
      </w:r>
      <w:r w:rsidRPr="00D81310">
        <w:rPr>
          <w:rFonts w:ascii="Times New Roman" w:hAnsi="Times New Roman" w:cs="Times New Roman"/>
          <w:color w:val="000000" w:themeColor="text1"/>
          <w:sz w:val="24"/>
          <w:szCs w:val="24"/>
        </w:rPr>
        <w:t xml:space="preserve"> спорови од областа на меѓународните трговски трансакции. Целта е овој суд да функционира по принципот на едношалтески систем (</w:t>
      </w:r>
      <w:r w:rsidR="005A04E3" w:rsidRPr="005A04E3">
        <w:rPr>
          <w:rFonts w:ascii="Times New Roman" w:hAnsi="Times New Roman" w:cs="Times New Roman"/>
          <w:i/>
          <w:color w:val="000000" w:themeColor="text1"/>
          <w:sz w:val="24"/>
          <w:szCs w:val="24"/>
          <w:shd w:val="clear" w:color="auto" w:fill="FFFFFF"/>
        </w:rPr>
        <w:t>one stop shop</w:t>
      </w:r>
      <w:r w:rsidRPr="00D81310">
        <w:rPr>
          <w:rFonts w:ascii="Times New Roman" w:hAnsi="Times New Roman" w:cs="Times New Roman"/>
          <w:color w:val="000000" w:themeColor="text1"/>
          <w:sz w:val="24"/>
          <w:szCs w:val="24"/>
        </w:rPr>
        <w:t xml:space="preserve">) односно пресудите на судот </w:t>
      </w:r>
      <w:r w:rsidR="00B77001">
        <w:rPr>
          <w:rFonts w:ascii="Times New Roman" w:hAnsi="Times New Roman" w:cs="Times New Roman"/>
          <w:color w:val="000000" w:themeColor="text1"/>
          <w:sz w:val="24"/>
          <w:szCs w:val="24"/>
        </w:rPr>
        <w:t>би биле</w:t>
      </w:r>
      <w:r w:rsidRPr="00D81310">
        <w:rPr>
          <w:rFonts w:ascii="Times New Roman" w:hAnsi="Times New Roman" w:cs="Times New Roman"/>
          <w:color w:val="000000" w:themeColor="text1"/>
          <w:sz w:val="24"/>
          <w:szCs w:val="24"/>
        </w:rPr>
        <w:t xml:space="preserve"> конечни без можност за жалба.</w:t>
      </w:r>
      <w:r w:rsidRPr="00D81310">
        <w:rPr>
          <w:rStyle w:val="FootnoteReference"/>
          <w:rFonts w:ascii="Times New Roman" w:hAnsi="Times New Roman" w:cs="Times New Roman"/>
          <w:color w:val="000000" w:themeColor="text1"/>
          <w:sz w:val="24"/>
          <w:szCs w:val="24"/>
        </w:rPr>
        <w:footnoteReference w:id="13"/>
      </w:r>
      <w:r w:rsidRPr="00D81310">
        <w:rPr>
          <w:rFonts w:ascii="Times New Roman" w:hAnsi="Times New Roman" w:cs="Times New Roman"/>
          <w:color w:val="000000" w:themeColor="text1"/>
          <w:sz w:val="24"/>
          <w:szCs w:val="24"/>
        </w:rPr>
        <w:t xml:space="preserve"> Судиите на овој суд ќе бидат судии кои доаѓаат од белгиските судови. Надлежноста на судот ќе биде избрана од страна на странките во нивните договори.</w:t>
      </w:r>
      <w:r w:rsidRPr="00D81310">
        <w:rPr>
          <w:rStyle w:val="FootnoteReference"/>
          <w:rFonts w:ascii="Times New Roman" w:hAnsi="Times New Roman" w:cs="Times New Roman"/>
          <w:color w:val="000000" w:themeColor="text1"/>
          <w:sz w:val="24"/>
          <w:szCs w:val="24"/>
          <w:shd w:val="clear" w:color="auto" w:fill="FFFFFF"/>
        </w:rPr>
        <w:footnoteReference w:id="14"/>
      </w:r>
    </w:p>
    <w:p w:rsidR="000C5AB5" w:rsidRDefault="000C5AB5"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Ваквиот тренд се забележува и во Германија. Првично во 2014 година се спроведува пилот проект во судот во Келн</w:t>
      </w:r>
      <w:r w:rsidR="000B4DF0">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каде постапките по барање на странките и доколку се работи за спор со странски елемент се спроведуваат двојазично и тоа на германски и на англиски јазик.</w:t>
      </w:r>
      <w:r w:rsidRPr="00D81310">
        <w:rPr>
          <w:rStyle w:val="FootnoteReference"/>
          <w:rFonts w:ascii="Times New Roman" w:hAnsi="Times New Roman" w:cs="Times New Roman"/>
          <w:color w:val="000000" w:themeColor="text1"/>
          <w:sz w:val="24"/>
          <w:szCs w:val="24"/>
        </w:rPr>
        <w:footnoteReference w:id="15"/>
      </w:r>
      <w:r w:rsidRPr="00D81310">
        <w:rPr>
          <w:rFonts w:ascii="Times New Roman" w:hAnsi="Times New Roman" w:cs="Times New Roman"/>
          <w:color w:val="000000" w:themeColor="text1"/>
          <w:sz w:val="24"/>
          <w:szCs w:val="24"/>
        </w:rPr>
        <w:t xml:space="preserve"> Исто така, во 2018 година се предвидува во регионалниот суд на Франкфурт</w:t>
      </w:r>
      <w:r w:rsidRPr="00D81310">
        <w:rPr>
          <w:rStyle w:val="FootnoteReference"/>
          <w:rFonts w:ascii="Times New Roman" w:hAnsi="Times New Roman" w:cs="Times New Roman"/>
          <w:color w:val="000000" w:themeColor="text1"/>
          <w:sz w:val="24"/>
          <w:szCs w:val="24"/>
        </w:rPr>
        <w:footnoteReference w:id="16"/>
      </w:r>
      <w:r w:rsidRPr="00D81310">
        <w:rPr>
          <w:rFonts w:ascii="Times New Roman" w:hAnsi="Times New Roman" w:cs="Times New Roman"/>
          <w:color w:val="000000" w:themeColor="text1"/>
          <w:sz w:val="24"/>
          <w:szCs w:val="24"/>
        </w:rPr>
        <w:t xml:space="preserve"> да биде основано посебно трговско одделение каде процедурата, по барање на странките, ќе може во целост да се спроведува на англиски јазик.</w:t>
      </w:r>
      <w:r w:rsidRPr="00D81310">
        <w:rPr>
          <w:rStyle w:val="FootnoteReference"/>
          <w:rFonts w:ascii="Times New Roman" w:hAnsi="Times New Roman" w:cs="Times New Roman"/>
          <w:color w:val="000000" w:themeColor="text1"/>
          <w:sz w:val="24"/>
          <w:szCs w:val="24"/>
        </w:rPr>
        <w:footnoteReference w:id="17"/>
      </w:r>
    </w:p>
    <w:p w:rsidR="003A129A" w:rsidRPr="00D81310" w:rsidRDefault="003A129A"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Новиот</w:t>
      </w:r>
      <w:r w:rsidR="007C1C4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погоре илустриран</w:t>
      </w:r>
      <w:r w:rsidR="007C1C4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модерен тренд на развој и надградба на специјализираното трговско судство </w:t>
      </w:r>
      <w:r w:rsidR="00AB227D">
        <w:rPr>
          <w:rFonts w:ascii="Times New Roman" w:hAnsi="Times New Roman" w:cs="Times New Roman"/>
          <w:color w:val="000000" w:themeColor="text1"/>
          <w:sz w:val="24"/>
          <w:szCs w:val="24"/>
        </w:rPr>
        <w:t xml:space="preserve">кој што  вклучува и </w:t>
      </w:r>
      <w:r>
        <w:rPr>
          <w:rFonts w:ascii="Times New Roman" w:hAnsi="Times New Roman" w:cs="Times New Roman"/>
          <w:color w:val="000000" w:themeColor="text1"/>
          <w:sz w:val="24"/>
          <w:szCs w:val="24"/>
        </w:rPr>
        <w:t xml:space="preserve"> над-национален карктер произлегува од долгата традиција на одделните земји за постоење на специјализирано трговско судство. </w:t>
      </w:r>
    </w:p>
    <w:p w:rsidR="007416E0" w:rsidRPr="00D81310" w:rsidRDefault="007416E0"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D81310">
        <w:rPr>
          <w:rFonts w:ascii="Times New Roman" w:hAnsi="Times New Roman" w:cs="Times New Roman"/>
          <w:color w:val="000000" w:themeColor="text1"/>
          <w:sz w:val="24"/>
          <w:szCs w:val="24"/>
        </w:rPr>
        <w:t>Соединетите Американски Држави ја прифаќаат потребата од специјализацијата на судството во делот на трговските спорови.</w:t>
      </w:r>
      <w:r w:rsidR="0042022E" w:rsidRPr="00D81310">
        <w:rPr>
          <w:rFonts w:ascii="Times New Roman" w:hAnsi="Times New Roman" w:cs="Times New Roman"/>
          <w:color w:val="000000" w:themeColor="text1"/>
          <w:sz w:val="24"/>
          <w:szCs w:val="24"/>
        </w:rPr>
        <w:t xml:space="preserve"> Во рамките на Соединетите Американски Држави функционираат т.н. уставни судови кои произлегуваат од членот 3 на Уставот на САД и т.н. легислативни судови кои произлегуваат од членот 1 на Уставот на </w:t>
      </w:r>
      <w:r w:rsidR="0042022E" w:rsidRPr="00D81310">
        <w:rPr>
          <w:rFonts w:ascii="Times New Roman" w:hAnsi="Times New Roman" w:cs="Times New Roman"/>
          <w:color w:val="000000" w:themeColor="text1"/>
          <w:sz w:val="24"/>
          <w:szCs w:val="24"/>
        </w:rPr>
        <w:lastRenderedPageBreak/>
        <w:t>САД.</w:t>
      </w:r>
      <w:r w:rsidR="0042022E" w:rsidRPr="00D81310">
        <w:rPr>
          <w:rStyle w:val="FootnoteReference"/>
          <w:rFonts w:ascii="Times New Roman" w:hAnsi="Times New Roman" w:cs="Times New Roman"/>
          <w:color w:val="000000" w:themeColor="text1"/>
          <w:sz w:val="24"/>
          <w:szCs w:val="24"/>
        </w:rPr>
        <w:footnoteReference w:id="18"/>
      </w:r>
      <w:r w:rsidR="0042022E" w:rsidRPr="00D81310">
        <w:rPr>
          <w:rFonts w:ascii="Times New Roman" w:hAnsi="Times New Roman" w:cs="Times New Roman"/>
          <w:color w:val="000000" w:themeColor="text1"/>
          <w:sz w:val="24"/>
          <w:szCs w:val="24"/>
        </w:rPr>
        <w:t xml:space="preserve"> Како судови во САД може да ги вброиме Даночниот суд на САД (</w:t>
      </w:r>
      <w:r w:rsidR="005A04E3" w:rsidRPr="005A04E3">
        <w:rPr>
          <w:rFonts w:ascii="Times New Roman" w:hAnsi="Times New Roman" w:cs="Times New Roman"/>
          <w:i/>
          <w:color w:val="000000" w:themeColor="text1"/>
          <w:sz w:val="24"/>
          <w:szCs w:val="24"/>
          <w:lang w:val="en-US"/>
        </w:rPr>
        <w:t>US Tax Court</w:t>
      </w:r>
      <w:r w:rsidR="0042022E" w:rsidRPr="00D81310">
        <w:rPr>
          <w:rFonts w:ascii="Times New Roman" w:hAnsi="Times New Roman" w:cs="Times New Roman"/>
          <w:color w:val="000000" w:themeColor="text1"/>
          <w:sz w:val="24"/>
          <w:szCs w:val="24"/>
        </w:rPr>
        <w:t>)</w:t>
      </w:r>
      <w:r w:rsidR="0042022E" w:rsidRPr="00D81310">
        <w:rPr>
          <w:rFonts w:ascii="Times New Roman" w:hAnsi="Times New Roman" w:cs="Times New Roman"/>
          <w:color w:val="000000" w:themeColor="text1"/>
          <w:sz w:val="24"/>
          <w:szCs w:val="24"/>
          <w:lang w:val="en-US"/>
        </w:rPr>
        <w:t xml:space="preserve">, </w:t>
      </w:r>
      <w:r w:rsidR="0042022E" w:rsidRPr="00D81310">
        <w:rPr>
          <w:rFonts w:ascii="Times New Roman" w:hAnsi="Times New Roman" w:cs="Times New Roman"/>
          <w:color w:val="000000" w:themeColor="text1"/>
          <w:sz w:val="24"/>
          <w:szCs w:val="24"/>
        </w:rPr>
        <w:t>Воениот апелационен суд на САД (</w:t>
      </w:r>
      <w:r w:rsidR="005A04E3" w:rsidRPr="005A04E3">
        <w:rPr>
          <w:rFonts w:ascii="Times New Roman" w:hAnsi="Times New Roman" w:cs="Times New Roman"/>
          <w:i/>
          <w:color w:val="000000" w:themeColor="text1"/>
          <w:sz w:val="24"/>
          <w:szCs w:val="24"/>
          <w:lang w:val="en-US"/>
        </w:rPr>
        <w:t xml:space="preserve">US Court of Appeals for the </w:t>
      </w:r>
      <w:r w:rsidR="00B6120F">
        <w:rPr>
          <w:rFonts w:ascii="Times New Roman" w:hAnsi="Times New Roman" w:cs="Times New Roman"/>
          <w:i/>
          <w:color w:val="000000" w:themeColor="text1"/>
          <w:sz w:val="24"/>
          <w:szCs w:val="24"/>
        </w:rPr>
        <w:t>Ar</w:t>
      </w:r>
      <w:r w:rsidR="005A04E3" w:rsidRPr="005A04E3">
        <w:rPr>
          <w:rFonts w:ascii="Times New Roman" w:hAnsi="Times New Roman" w:cs="Times New Roman"/>
          <w:i/>
          <w:color w:val="000000" w:themeColor="text1"/>
          <w:sz w:val="24"/>
          <w:szCs w:val="24"/>
          <w:lang w:val="en-US"/>
        </w:rPr>
        <w:t xml:space="preserve">med </w:t>
      </w:r>
      <w:r w:rsidR="00B6120F">
        <w:rPr>
          <w:rFonts w:ascii="Times New Roman" w:hAnsi="Times New Roman" w:cs="Times New Roman"/>
          <w:i/>
          <w:color w:val="000000" w:themeColor="text1"/>
          <w:sz w:val="24"/>
          <w:szCs w:val="24"/>
          <w:lang w:val="en-US"/>
        </w:rPr>
        <w:t>Fo</w:t>
      </w:r>
      <w:r w:rsidR="005A04E3" w:rsidRPr="005A04E3">
        <w:rPr>
          <w:rFonts w:ascii="Times New Roman" w:hAnsi="Times New Roman" w:cs="Times New Roman"/>
          <w:i/>
          <w:color w:val="000000" w:themeColor="text1"/>
          <w:sz w:val="24"/>
          <w:szCs w:val="24"/>
          <w:lang w:val="en-US"/>
        </w:rPr>
        <w:t>rces</w:t>
      </w:r>
      <w:r w:rsidR="0042022E" w:rsidRPr="00D81310">
        <w:rPr>
          <w:rFonts w:ascii="Times New Roman" w:hAnsi="Times New Roman" w:cs="Times New Roman"/>
          <w:color w:val="000000" w:themeColor="text1"/>
          <w:sz w:val="24"/>
          <w:szCs w:val="24"/>
        </w:rPr>
        <w:t>)</w:t>
      </w:r>
      <w:r w:rsidR="0042022E" w:rsidRPr="00D81310">
        <w:rPr>
          <w:rFonts w:ascii="Times New Roman" w:hAnsi="Times New Roman" w:cs="Times New Roman"/>
          <w:color w:val="000000" w:themeColor="text1"/>
          <w:sz w:val="24"/>
          <w:szCs w:val="24"/>
          <w:lang w:val="en-US"/>
        </w:rPr>
        <w:t xml:space="preserve">, </w:t>
      </w:r>
      <w:r w:rsidR="0042022E" w:rsidRPr="00D81310">
        <w:rPr>
          <w:rFonts w:ascii="Times New Roman" w:hAnsi="Times New Roman" w:cs="Times New Roman"/>
          <w:color w:val="000000" w:themeColor="text1"/>
          <w:sz w:val="24"/>
          <w:szCs w:val="24"/>
        </w:rPr>
        <w:t>Апелациониот суд за ветерани на САД (</w:t>
      </w:r>
      <w:r w:rsidR="005A04E3" w:rsidRPr="005A04E3">
        <w:rPr>
          <w:rFonts w:ascii="Times New Roman" w:hAnsi="Times New Roman" w:cs="Times New Roman"/>
          <w:i/>
          <w:color w:val="000000" w:themeColor="text1"/>
          <w:sz w:val="24"/>
          <w:szCs w:val="24"/>
          <w:lang w:val="en-US"/>
        </w:rPr>
        <w:t>US Court of Appeals for Veteran Claims</w:t>
      </w:r>
      <w:r w:rsidR="0042022E" w:rsidRPr="00D81310">
        <w:rPr>
          <w:rFonts w:ascii="Times New Roman" w:hAnsi="Times New Roman" w:cs="Times New Roman"/>
          <w:color w:val="000000" w:themeColor="text1"/>
          <w:sz w:val="24"/>
          <w:szCs w:val="24"/>
        </w:rPr>
        <w:t>)</w:t>
      </w:r>
      <w:r w:rsidR="0042022E" w:rsidRPr="00D81310">
        <w:rPr>
          <w:rFonts w:ascii="Times New Roman" w:hAnsi="Times New Roman" w:cs="Times New Roman"/>
          <w:color w:val="000000" w:themeColor="text1"/>
          <w:sz w:val="24"/>
          <w:szCs w:val="24"/>
          <w:lang w:val="en-US"/>
        </w:rPr>
        <w:t xml:space="preserve">, </w:t>
      </w:r>
      <w:r w:rsidR="0042022E" w:rsidRPr="00D81310">
        <w:rPr>
          <w:rFonts w:ascii="Times New Roman" w:hAnsi="Times New Roman" w:cs="Times New Roman"/>
          <w:color w:val="000000" w:themeColor="text1"/>
          <w:sz w:val="24"/>
          <w:szCs w:val="24"/>
        </w:rPr>
        <w:t>Стечајните судови (</w:t>
      </w:r>
      <w:r w:rsidR="005A04E3" w:rsidRPr="005A04E3">
        <w:rPr>
          <w:rFonts w:ascii="Times New Roman" w:hAnsi="Times New Roman" w:cs="Times New Roman"/>
          <w:i/>
          <w:color w:val="000000" w:themeColor="text1"/>
          <w:sz w:val="24"/>
          <w:szCs w:val="24"/>
          <w:lang w:val="en-US"/>
        </w:rPr>
        <w:t>Bankruptcy Courts</w:t>
      </w:r>
      <w:r w:rsidR="0042022E" w:rsidRPr="00D81310">
        <w:rPr>
          <w:rFonts w:ascii="Times New Roman" w:hAnsi="Times New Roman" w:cs="Times New Roman"/>
          <w:color w:val="000000" w:themeColor="text1"/>
          <w:sz w:val="24"/>
          <w:szCs w:val="24"/>
        </w:rPr>
        <w:t>).</w:t>
      </w:r>
      <w:r w:rsidR="0042022E" w:rsidRPr="00D81310">
        <w:rPr>
          <w:rStyle w:val="FootnoteReference"/>
          <w:rFonts w:ascii="Times New Roman" w:hAnsi="Times New Roman" w:cs="Times New Roman"/>
          <w:color w:val="000000" w:themeColor="text1"/>
          <w:sz w:val="24"/>
          <w:szCs w:val="24"/>
        </w:rPr>
        <w:footnoteReference w:id="19"/>
      </w:r>
      <w:r w:rsidR="0042022E" w:rsidRPr="00D81310">
        <w:rPr>
          <w:rFonts w:ascii="Times New Roman" w:hAnsi="Times New Roman" w:cs="Times New Roman"/>
          <w:color w:val="000000" w:themeColor="text1"/>
          <w:sz w:val="24"/>
          <w:szCs w:val="24"/>
          <w:lang w:val="en-US"/>
        </w:rPr>
        <w:t xml:space="preserve"> </w:t>
      </w:r>
      <w:r w:rsidR="0042022E" w:rsidRPr="00D81310">
        <w:rPr>
          <w:rFonts w:ascii="Times New Roman" w:hAnsi="Times New Roman" w:cs="Times New Roman"/>
          <w:color w:val="000000" w:themeColor="text1"/>
          <w:sz w:val="24"/>
          <w:szCs w:val="24"/>
        </w:rPr>
        <w:t>Во групата на т.н.</w:t>
      </w:r>
      <w:r w:rsidR="00255A55" w:rsidRPr="00D81310">
        <w:rPr>
          <w:rFonts w:ascii="Times New Roman" w:hAnsi="Times New Roman" w:cs="Times New Roman"/>
          <w:color w:val="000000" w:themeColor="text1"/>
          <w:sz w:val="24"/>
          <w:szCs w:val="24"/>
        </w:rPr>
        <w:t xml:space="preserve"> уставни судови на САД спаѓаат:</w:t>
      </w:r>
      <w:r w:rsidR="002D62FE">
        <w:rPr>
          <w:rFonts w:ascii="Times New Roman" w:hAnsi="Times New Roman" w:cs="Times New Roman"/>
          <w:color w:val="000000" w:themeColor="text1"/>
          <w:sz w:val="24"/>
          <w:szCs w:val="24"/>
          <w:lang w:val="en-US"/>
        </w:rPr>
        <w:t xml:space="preserve"> </w:t>
      </w:r>
      <w:r w:rsidR="00255A55" w:rsidRPr="00D81310">
        <w:rPr>
          <w:rFonts w:ascii="Times New Roman" w:hAnsi="Times New Roman" w:cs="Times New Roman"/>
          <w:color w:val="000000" w:themeColor="text1"/>
          <w:sz w:val="24"/>
          <w:szCs w:val="24"/>
        </w:rPr>
        <w:t>Суд за федерални побарувања на САД (</w:t>
      </w:r>
      <w:r w:rsidR="005A04E3" w:rsidRPr="005A04E3">
        <w:rPr>
          <w:rFonts w:ascii="Times New Roman" w:hAnsi="Times New Roman" w:cs="Times New Roman"/>
          <w:i/>
          <w:color w:val="000000" w:themeColor="text1"/>
          <w:sz w:val="24"/>
          <w:szCs w:val="24"/>
          <w:lang w:val="en-US"/>
        </w:rPr>
        <w:t>US Court of Federal Claims</w:t>
      </w:r>
      <w:r w:rsidR="00255A55" w:rsidRPr="00D81310">
        <w:rPr>
          <w:rFonts w:ascii="Times New Roman" w:hAnsi="Times New Roman" w:cs="Times New Roman"/>
          <w:color w:val="000000" w:themeColor="text1"/>
          <w:sz w:val="24"/>
          <w:szCs w:val="24"/>
        </w:rPr>
        <w:t>)</w:t>
      </w:r>
      <w:r w:rsidR="0042022E" w:rsidRPr="00D81310">
        <w:rPr>
          <w:rFonts w:ascii="Times New Roman" w:hAnsi="Times New Roman" w:cs="Times New Roman"/>
          <w:color w:val="000000" w:themeColor="text1"/>
          <w:sz w:val="24"/>
          <w:szCs w:val="24"/>
          <w:lang w:val="en-US"/>
        </w:rPr>
        <w:t xml:space="preserve">, </w:t>
      </w:r>
      <w:r w:rsidR="00255A55" w:rsidRPr="00D81310">
        <w:rPr>
          <w:rFonts w:ascii="Times New Roman" w:hAnsi="Times New Roman" w:cs="Times New Roman"/>
          <w:color w:val="000000" w:themeColor="text1"/>
          <w:sz w:val="24"/>
          <w:szCs w:val="24"/>
        </w:rPr>
        <w:t>Апелационен федерален суд на САД (</w:t>
      </w:r>
      <w:r w:rsidR="005A04E3" w:rsidRPr="005A04E3">
        <w:rPr>
          <w:rFonts w:ascii="Times New Roman" w:hAnsi="Times New Roman" w:cs="Times New Roman"/>
          <w:i/>
          <w:color w:val="000000" w:themeColor="text1"/>
          <w:sz w:val="24"/>
          <w:szCs w:val="24"/>
          <w:lang w:val="en-US"/>
        </w:rPr>
        <w:t>US Court of Appeals for Federal Circuit</w:t>
      </w:r>
      <w:r w:rsidR="00255A55" w:rsidRPr="00D81310">
        <w:rPr>
          <w:rFonts w:ascii="Times New Roman" w:hAnsi="Times New Roman" w:cs="Times New Roman"/>
          <w:color w:val="000000" w:themeColor="text1"/>
          <w:sz w:val="24"/>
          <w:szCs w:val="24"/>
        </w:rPr>
        <w:t>)</w:t>
      </w:r>
      <w:r w:rsidR="0042022E" w:rsidRPr="00D81310">
        <w:rPr>
          <w:rFonts w:ascii="Times New Roman" w:hAnsi="Times New Roman" w:cs="Times New Roman"/>
          <w:color w:val="000000" w:themeColor="text1"/>
          <w:sz w:val="24"/>
          <w:szCs w:val="24"/>
          <w:lang w:val="en-US"/>
        </w:rPr>
        <w:t xml:space="preserve">, </w:t>
      </w:r>
      <w:r w:rsidR="00255A55" w:rsidRPr="00D81310">
        <w:rPr>
          <w:rFonts w:ascii="Times New Roman" w:hAnsi="Times New Roman" w:cs="Times New Roman"/>
          <w:color w:val="000000" w:themeColor="text1"/>
          <w:sz w:val="24"/>
          <w:szCs w:val="24"/>
        </w:rPr>
        <w:t>Суд за меѓународна трговија на САД (</w:t>
      </w:r>
      <w:r w:rsidR="005A04E3" w:rsidRPr="005A04E3">
        <w:rPr>
          <w:rFonts w:ascii="Times New Roman" w:hAnsi="Times New Roman" w:cs="Times New Roman"/>
          <w:i/>
          <w:color w:val="000000" w:themeColor="text1"/>
          <w:sz w:val="24"/>
          <w:szCs w:val="24"/>
          <w:lang w:val="en-US"/>
        </w:rPr>
        <w:t>US Court of International Trade</w:t>
      </w:r>
      <w:r w:rsidR="00255A55" w:rsidRPr="00D81310">
        <w:rPr>
          <w:rFonts w:ascii="Times New Roman" w:hAnsi="Times New Roman" w:cs="Times New Roman"/>
          <w:color w:val="000000" w:themeColor="text1"/>
          <w:sz w:val="24"/>
          <w:szCs w:val="24"/>
        </w:rPr>
        <w:t>)</w:t>
      </w:r>
      <w:r w:rsidR="0042022E" w:rsidRPr="00D81310">
        <w:rPr>
          <w:rFonts w:ascii="Times New Roman" w:hAnsi="Times New Roman" w:cs="Times New Roman"/>
          <w:color w:val="000000" w:themeColor="text1"/>
          <w:sz w:val="24"/>
          <w:szCs w:val="24"/>
          <w:lang w:val="en-US"/>
        </w:rPr>
        <w:t>.</w:t>
      </w:r>
      <w:r w:rsidR="0042022E" w:rsidRPr="00D81310">
        <w:rPr>
          <w:rStyle w:val="FootnoteReference"/>
          <w:rFonts w:ascii="Times New Roman" w:hAnsi="Times New Roman" w:cs="Times New Roman"/>
          <w:color w:val="000000" w:themeColor="text1"/>
          <w:sz w:val="24"/>
          <w:szCs w:val="24"/>
          <w:lang w:val="en-US"/>
        </w:rPr>
        <w:footnoteReference w:id="20"/>
      </w:r>
    </w:p>
    <w:p w:rsidR="007416E0" w:rsidRPr="007749F1" w:rsidRDefault="009A1E16" w:rsidP="009A1E1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Во Соединетите Американски Држави, согласно со своите овластувања, сојузните држави</w:t>
      </w:r>
      <w:r w:rsidR="00B77001">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исто така</w:t>
      </w:r>
      <w:r w:rsidR="00B77001">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развиваат специјализирано трговско судство.</w:t>
      </w:r>
      <w:r w:rsidR="000704DB">
        <w:rPr>
          <w:rFonts w:ascii="Times New Roman" w:hAnsi="Times New Roman" w:cs="Times New Roman"/>
          <w:color w:val="000000" w:themeColor="text1"/>
          <w:sz w:val="24"/>
          <w:szCs w:val="24"/>
        </w:rPr>
        <w:t xml:space="preserve"> Судот од државата Делавер (</w:t>
      </w:r>
      <w:r w:rsidR="005A04E3" w:rsidRPr="005A04E3">
        <w:rPr>
          <w:rFonts w:ascii="Times New Roman" w:hAnsi="Times New Roman" w:cs="Times New Roman"/>
          <w:i/>
          <w:color w:val="222222"/>
          <w:sz w:val="24"/>
          <w:szCs w:val="24"/>
          <w:shd w:val="clear" w:color="auto" w:fill="FFFFFF"/>
        </w:rPr>
        <w:t>Delaware's Court of Chancery</w:t>
      </w:r>
      <w:r w:rsidR="000704DB">
        <w:rPr>
          <w:rFonts w:ascii="Times New Roman" w:hAnsi="Times New Roman" w:cs="Times New Roman"/>
          <w:color w:val="222222"/>
          <w:sz w:val="24"/>
          <w:szCs w:val="24"/>
          <w:shd w:val="clear" w:color="auto" w:fill="FFFFFF"/>
        </w:rPr>
        <w:t>) е прв суд на одделна сојузна држава на САД кој е специјализиран за трговско судство, основан во 1792 година.</w:t>
      </w:r>
      <w:r w:rsidR="00CB6BAF">
        <w:rPr>
          <w:rFonts w:ascii="Times New Roman" w:hAnsi="Times New Roman" w:cs="Times New Roman"/>
          <w:color w:val="222222"/>
          <w:sz w:val="24"/>
          <w:szCs w:val="24"/>
          <w:shd w:val="clear" w:color="auto" w:fill="FFFFFF"/>
        </w:rPr>
        <w:t xml:space="preserve"> Во своето </w:t>
      </w:r>
      <w:r w:rsidR="00CB6BAF" w:rsidRPr="007749F1">
        <w:rPr>
          <w:rFonts w:ascii="Times New Roman" w:hAnsi="Times New Roman" w:cs="Times New Roman"/>
          <w:color w:val="222222"/>
          <w:sz w:val="24"/>
          <w:szCs w:val="24"/>
          <w:shd w:val="clear" w:color="auto" w:fill="FFFFFF"/>
        </w:rPr>
        <w:t xml:space="preserve">повеќе од </w:t>
      </w:r>
      <w:r w:rsidR="005A04E3" w:rsidRPr="005A04E3">
        <w:rPr>
          <w:rFonts w:ascii="Times New Roman" w:hAnsi="Times New Roman" w:cs="Times New Roman"/>
          <w:color w:val="222222"/>
          <w:sz w:val="24"/>
          <w:szCs w:val="24"/>
          <w:shd w:val="clear" w:color="auto" w:fill="FFFFFF"/>
        </w:rPr>
        <w:t>двовековно постоење овој суд создал голема судска практика и на тој начин овој суд е во предност пред судовите на другите сојузни држави во САД.</w:t>
      </w:r>
      <w:r w:rsidR="005A04E3">
        <w:rPr>
          <w:rStyle w:val="FootnoteReference"/>
          <w:rFonts w:ascii="Times New Roman" w:hAnsi="Times New Roman" w:cs="Times New Roman"/>
          <w:color w:val="222222"/>
          <w:sz w:val="24"/>
          <w:szCs w:val="24"/>
          <w:shd w:val="clear" w:color="auto" w:fill="FFFFFF"/>
        </w:rPr>
        <w:footnoteReference w:id="21"/>
      </w:r>
      <w:r w:rsidR="005A04E3" w:rsidRPr="005A04E3">
        <w:rPr>
          <w:rFonts w:ascii="Times New Roman" w:hAnsi="Times New Roman" w:cs="Times New Roman"/>
          <w:color w:val="222222"/>
          <w:sz w:val="24"/>
          <w:szCs w:val="24"/>
          <w:shd w:val="clear" w:color="auto" w:fill="FFFFFF"/>
        </w:rPr>
        <w:t xml:space="preserve"> Покрај тоа, судската практика која ја развил овој суд во текот на годините,  влијае на содржината на идните легислативни акти кои треба да бидат донесени.</w:t>
      </w:r>
      <w:r w:rsidR="005A04E3">
        <w:rPr>
          <w:rStyle w:val="FootnoteReference"/>
          <w:rFonts w:ascii="Times New Roman" w:hAnsi="Times New Roman" w:cs="Times New Roman"/>
          <w:color w:val="222222"/>
          <w:sz w:val="24"/>
          <w:szCs w:val="24"/>
          <w:shd w:val="clear" w:color="auto" w:fill="FFFFFF"/>
        </w:rPr>
        <w:footnoteReference w:id="22"/>
      </w:r>
      <w:r w:rsidR="005A04E3" w:rsidRPr="005A04E3">
        <w:rPr>
          <w:rFonts w:ascii="Times New Roman" w:hAnsi="Times New Roman" w:cs="Times New Roman"/>
          <w:color w:val="222222"/>
          <w:sz w:val="24"/>
          <w:szCs w:val="24"/>
          <w:shd w:val="clear" w:color="auto" w:fill="FFFFFF"/>
        </w:rPr>
        <w:t xml:space="preserve">  </w:t>
      </w:r>
    </w:p>
    <w:p w:rsidR="007416E0" w:rsidRPr="00D81310" w:rsidRDefault="005A04E3" w:rsidP="00A3747B">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A04E3">
        <w:rPr>
          <w:rFonts w:ascii="Times New Roman" w:hAnsi="Times New Roman" w:cs="Times New Roman"/>
          <w:color w:val="000000" w:themeColor="text1"/>
          <w:sz w:val="24"/>
          <w:szCs w:val="24"/>
        </w:rPr>
        <w:t>Во 1993 година, во Врховниот суд на округот Њу</w:t>
      </w:r>
      <w:r w:rsidRPr="005A04E3">
        <w:rPr>
          <w:rFonts w:ascii="Times New Roman" w:hAnsi="Times New Roman" w:cs="Times New Roman"/>
          <w:color w:val="000000" w:themeColor="text1"/>
          <w:sz w:val="24"/>
          <w:szCs w:val="24"/>
          <w:lang w:val="en-US"/>
        </w:rPr>
        <w:t>j</w:t>
      </w:r>
      <w:r w:rsidRPr="005A04E3">
        <w:rPr>
          <w:rFonts w:ascii="Times New Roman" w:hAnsi="Times New Roman" w:cs="Times New Roman"/>
          <w:color w:val="000000" w:themeColor="text1"/>
          <w:sz w:val="24"/>
          <w:szCs w:val="24"/>
        </w:rPr>
        <w:t>орк била спроведена пилот програма преку основање на трговско одделение.</w:t>
      </w:r>
      <w:r>
        <w:rPr>
          <w:rStyle w:val="FootnoteReference"/>
          <w:rFonts w:ascii="Times New Roman" w:hAnsi="Times New Roman" w:cs="Times New Roman"/>
          <w:color w:val="000000" w:themeColor="text1"/>
          <w:sz w:val="24"/>
          <w:szCs w:val="24"/>
        </w:rPr>
        <w:footnoteReference w:id="23"/>
      </w:r>
      <w:r w:rsidRPr="005A04E3">
        <w:rPr>
          <w:rFonts w:ascii="Times New Roman" w:hAnsi="Times New Roman" w:cs="Times New Roman"/>
          <w:color w:val="000000" w:themeColor="text1"/>
          <w:sz w:val="24"/>
          <w:szCs w:val="24"/>
        </w:rPr>
        <w:t xml:space="preserve"> Трговски одделенија на постојни судови се основани и функционираат во Њујорк, Чикаго, Северна Каролина, Њу Џерси, Филаделфија, Пенсилванија, Рино, Лас Вегас, Масачусец, Мериленд, Орландо и Флорида.</w:t>
      </w:r>
      <w:r>
        <w:rPr>
          <w:rStyle w:val="FootnoteReference"/>
          <w:rFonts w:ascii="Times New Roman" w:hAnsi="Times New Roman" w:cs="Times New Roman"/>
          <w:color w:val="000000" w:themeColor="text1"/>
          <w:sz w:val="24"/>
          <w:szCs w:val="24"/>
        </w:rPr>
        <w:footnoteReference w:id="24"/>
      </w:r>
      <w:r w:rsidRPr="005A04E3">
        <w:rPr>
          <w:rFonts w:ascii="Times New Roman" w:hAnsi="Times New Roman" w:cs="Times New Roman"/>
          <w:color w:val="000000" w:themeColor="text1"/>
          <w:sz w:val="24"/>
          <w:szCs w:val="24"/>
        </w:rPr>
        <w:t xml:space="preserve"> Во декември 1998 година, судијата </w:t>
      </w:r>
      <w:r w:rsidRPr="005A04E3">
        <w:rPr>
          <w:rFonts w:ascii="Times New Roman" w:hAnsi="Times New Roman" w:cs="Times New Roman"/>
          <w:color w:val="000000" w:themeColor="text1"/>
          <w:sz w:val="24"/>
          <w:szCs w:val="24"/>
          <w:lang w:val="en-US"/>
        </w:rPr>
        <w:t>Kaje</w:t>
      </w:r>
      <w:r w:rsidRPr="005A04E3">
        <w:rPr>
          <w:rFonts w:ascii="Times New Roman" w:hAnsi="Times New Roman" w:cs="Times New Roman"/>
          <w:color w:val="000000" w:themeColor="text1"/>
          <w:sz w:val="24"/>
          <w:szCs w:val="24"/>
        </w:rPr>
        <w:t xml:space="preserve"> (</w:t>
      </w:r>
      <w:r w:rsidRPr="005A04E3">
        <w:rPr>
          <w:rFonts w:ascii="Times New Roman" w:hAnsi="Times New Roman" w:cs="Times New Roman"/>
          <w:i/>
          <w:color w:val="000000" w:themeColor="text1"/>
          <w:sz w:val="24"/>
          <w:szCs w:val="24"/>
          <w:lang w:val="en-US"/>
        </w:rPr>
        <w:t>Kaye</w:t>
      </w:r>
      <w:r w:rsidRPr="005A04E3">
        <w:rPr>
          <w:rFonts w:ascii="Times New Roman" w:hAnsi="Times New Roman" w:cs="Times New Roman"/>
          <w:color w:val="000000" w:themeColor="text1"/>
          <w:sz w:val="24"/>
          <w:szCs w:val="24"/>
        </w:rPr>
        <w:t>)</w:t>
      </w:r>
      <w:r w:rsidR="007416E0" w:rsidRPr="007749F1">
        <w:rPr>
          <w:rFonts w:ascii="Times New Roman" w:hAnsi="Times New Roman" w:cs="Times New Roman"/>
          <w:color w:val="000000" w:themeColor="text1"/>
          <w:sz w:val="24"/>
          <w:szCs w:val="24"/>
        </w:rPr>
        <w:t xml:space="preserve"> го објавува проширувањето на работа на трговскиот оддел во окрузите Насау</w:t>
      </w:r>
      <w:r w:rsidR="00B77001" w:rsidRPr="007749F1">
        <w:rPr>
          <w:rFonts w:ascii="Times New Roman" w:hAnsi="Times New Roman" w:cs="Times New Roman"/>
          <w:color w:val="000000" w:themeColor="text1"/>
          <w:sz w:val="24"/>
          <w:szCs w:val="24"/>
          <w:lang w:val="en-US"/>
        </w:rPr>
        <w:t xml:space="preserve"> (</w:t>
      </w:r>
      <w:r w:rsidRPr="005A04E3">
        <w:rPr>
          <w:rFonts w:ascii="Times New Roman" w:hAnsi="Times New Roman" w:cs="Times New Roman"/>
          <w:i/>
          <w:color w:val="000000" w:themeColor="text1"/>
          <w:sz w:val="24"/>
          <w:szCs w:val="24"/>
          <w:lang w:val="en-US"/>
        </w:rPr>
        <w:t>Nassau</w:t>
      </w:r>
      <w:r w:rsidR="00B77001" w:rsidRPr="007749F1">
        <w:rPr>
          <w:rFonts w:ascii="Times New Roman" w:hAnsi="Times New Roman" w:cs="Times New Roman"/>
          <w:color w:val="000000" w:themeColor="text1"/>
          <w:sz w:val="24"/>
          <w:szCs w:val="24"/>
          <w:lang w:val="en-US"/>
        </w:rPr>
        <w:t>)</w:t>
      </w:r>
      <w:r w:rsidR="007416E0" w:rsidRPr="007749F1">
        <w:rPr>
          <w:rFonts w:ascii="Times New Roman" w:hAnsi="Times New Roman" w:cs="Times New Roman"/>
          <w:color w:val="000000" w:themeColor="text1"/>
          <w:sz w:val="24"/>
          <w:szCs w:val="24"/>
        </w:rPr>
        <w:t>, Ери</w:t>
      </w:r>
      <w:r w:rsidRPr="005A04E3">
        <w:rPr>
          <w:rFonts w:ascii="Times New Roman" w:hAnsi="Times New Roman" w:cs="Times New Roman"/>
          <w:color w:val="000000" w:themeColor="text1"/>
          <w:sz w:val="24"/>
          <w:szCs w:val="24"/>
          <w:lang w:val="en-US"/>
        </w:rPr>
        <w:t xml:space="preserve"> (</w:t>
      </w:r>
      <w:r w:rsidRPr="005A04E3">
        <w:rPr>
          <w:rFonts w:ascii="Times New Roman" w:hAnsi="Times New Roman" w:cs="Times New Roman"/>
          <w:i/>
          <w:color w:val="000000" w:themeColor="text1"/>
          <w:sz w:val="24"/>
          <w:szCs w:val="24"/>
          <w:lang w:val="en-US"/>
        </w:rPr>
        <w:t>Erie</w:t>
      </w:r>
      <w:r w:rsidR="00B77001" w:rsidRPr="007749F1">
        <w:rPr>
          <w:rFonts w:ascii="Times New Roman" w:hAnsi="Times New Roman" w:cs="Times New Roman"/>
          <w:color w:val="000000" w:themeColor="text1"/>
          <w:sz w:val="24"/>
          <w:szCs w:val="24"/>
          <w:lang w:val="en-US"/>
        </w:rPr>
        <w:t>)</w:t>
      </w:r>
      <w:r w:rsidR="007416E0" w:rsidRPr="007749F1">
        <w:rPr>
          <w:rFonts w:ascii="Times New Roman" w:hAnsi="Times New Roman" w:cs="Times New Roman"/>
          <w:color w:val="000000" w:themeColor="text1"/>
          <w:sz w:val="24"/>
          <w:szCs w:val="24"/>
        </w:rPr>
        <w:t xml:space="preserve"> и Висчестер</w:t>
      </w:r>
      <w:r w:rsidRPr="005A04E3">
        <w:rPr>
          <w:rFonts w:ascii="Times New Roman" w:hAnsi="Times New Roman" w:cs="Times New Roman"/>
          <w:color w:val="000000" w:themeColor="text1"/>
          <w:sz w:val="24"/>
          <w:szCs w:val="24"/>
          <w:lang w:val="en-US"/>
        </w:rPr>
        <w:t xml:space="preserve"> (</w:t>
      </w:r>
      <w:r w:rsidRPr="005A04E3">
        <w:rPr>
          <w:rFonts w:ascii="Times New Roman" w:hAnsi="Times New Roman" w:cs="Times New Roman"/>
          <w:i/>
          <w:color w:val="000000" w:themeColor="text1"/>
          <w:sz w:val="24"/>
          <w:szCs w:val="24"/>
          <w:lang w:val="en-US"/>
        </w:rPr>
        <w:t>Westchester</w:t>
      </w:r>
      <w:r w:rsidR="00B77001" w:rsidRPr="007749F1">
        <w:rPr>
          <w:rFonts w:ascii="Times New Roman" w:hAnsi="Times New Roman" w:cs="Times New Roman"/>
          <w:color w:val="000000" w:themeColor="text1"/>
          <w:sz w:val="24"/>
          <w:szCs w:val="24"/>
          <w:lang w:val="en-US"/>
        </w:rPr>
        <w:t>)</w:t>
      </w:r>
      <w:r w:rsidR="00B77001" w:rsidRPr="007749F1">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25"/>
      </w:r>
      <w:r w:rsidRPr="005A04E3">
        <w:rPr>
          <w:rFonts w:ascii="Times New Roman" w:hAnsi="Times New Roman" w:cs="Times New Roman"/>
          <w:color w:val="000000" w:themeColor="text1"/>
          <w:sz w:val="24"/>
          <w:szCs w:val="24"/>
        </w:rPr>
        <w:t xml:space="preserve"> Во 2002 година, трговскиот оддел се шири и во окрузите Албану</w:t>
      </w:r>
      <w:r w:rsidRPr="005A04E3">
        <w:rPr>
          <w:rFonts w:ascii="Times New Roman" w:hAnsi="Times New Roman" w:cs="Times New Roman"/>
          <w:color w:val="000000" w:themeColor="text1"/>
          <w:sz w:val="24"/>
          <w:szCs w:val="24"/>
          <w:lang w:val="en-US"/>
        </w:rPr>
        <w:t xml:space="preserve"> (</w:t>
      </w:r>
      <w:r w:rsidRPr="005A04E3">
        <w:rPr>
          <w:rFonts w:ascii="Times New Roman" w:hAnsi="Times New Roman" w:cs="Times New Roman"/>
          <w:i/>
          <w:color w:val="000000" w:themeColor="text1"/>
          <w:sz w:val="24"/>
          <w:szCs w:val="24"/>
          <w:lang w:val="en-US"/>
        </w:rPr>
        <w:t>Albany</w:t>
      </w:r>
      <w:r w:rsidR="00B77001" w:rsidRPr="007749F1">
        <w:rPr>
          <w:rFonts w:ascii="Times New Roman" w:hAnsi="Times New Roman" w:cs="Times New Roman"/>
          <w:color w:val="000000" w:themeColor="text1"/>
          <w:sz w:val="24"/>
          <w:szCs w:val="24"/>
          <w:lang w:val="en-US"/>
        </w:rPr>
        <w:t>)</w:t>
      </w:r>
      <w:r w:rsidR="007416E0" w:rsidRPr="007749F1">
        <w:rPr>
          <w:rFonts w:ascii="Times New Roman" w:hAnsi="Times New Roman" w:cs="Times New Roman"/>
          <w:color w:val="000000" w:themeColor="text1"/>
          <w:sz w:val="24"/>
          <w:szCs w:val="24"/>
        </w:rPr>
        <w:t xml:space="preserve"> и Суфо</w:t>
      </w:r>
      <w:r w:rsidRPr="005A04E3">
        <w:rPr>
          <w:rFonts w:ascii="Times New Roman" w:hAnsi="Times New Roman" w:cs="Times New Roman"/>
          <w:color w:val="000000" w:themeColor="text1"/>
          <w:sz w:val="24"/>
          <w:szCs w:val="24"/>
        </w:rPr>
        <w:t>лк (</w:t>
      </w:r>
      <w:r w:rsidRPr="005A04E3">
        <w:rPr>
          <w:rFonts w:ascii="Times New Roman" w:hAnsi="Times New Roman" w:cs="Times New Roman"/>
          <w:i/>
          <w:color w:val="000000" w:themeColor="text1"/>
          <w:sz w:val="24"/>
          <w:szCs w:val="24"/>
          <w:lang w:val="en-US"/>
        </w:rPr>
        <w:t>Suffolk</w:t>
      </w:r>
      <w:r w:rsidRPr="005A04E3">
        <w:rPr>
          <w:rFonts w:ascii="Times New Roman" w:hAnsi="Times New Roman" w:cs="Times New Roman"/>
          <w:color w:val="000000" w:themeColor="text1"/>
          <w:sz w:val="24"/>
          <w:szCs w:val="24"/>
        </w:rPr>
        <w:t>)</w:t>
      </w:r>
      <w:r w:rsidR="007416E0" w:rsidRPr="007749F1">
        <w:rPr>
          <w:rFonts w:ascii="Times New Roman" w:hAnsi="Times New Roman" w:cs="Times New Roman"/>
          <w:color w:val="000000" w:themeColor="text1"/>
          <w:sz w:val="24"/>
          <w:szCs w:val="24"/>
        </w:rPr>
        <w:t>. До 1998 година п</w:t>
      </w:r>
      <w:r w:rsidR="003F003C" w:rsidRPr="007749F1">
        <w:rPr>
          <w:rFonts w:ascii="Times New Roman" w:hAnsi="Times New Roman" w:cs="Times New Roman"/>
          <w:color w:val="000000" w:themeColor="text1"/>
          <w:sz w:val="24"/>
          <w:szCs w:val="24"/>
        </w:rPr>
        <w:t>р</w:t>
      </w:r>
      <w:r w:rsidRPr="005A04E3">
        <w:rPr>
          <w:rFonts w:ascii="Times New Roman" w:hAnsi="Times New Roman" w:cs="Times New Roman"/>
          <w:color w:val="000000" w:themeColor="text1"/>
          <w:sz w:val="24"/>
          <w:szCs w:val="24"/>
        </w:rPr>
        <w:t>осечното време на траење на парниците во трговското одделение на округот Њу</w:t>
      </w:r>
      <w:r w:rsidRPr="005A04E3">
        <w:rPr>
          <w:rFonts w:ascii="Times New Roman" w:hAnsi="Times New Roman" w:cs="Times New Roman"/>
          <w:color w:val="000000" w:themeColor="text1"/>
          <w:sz w:val="24"/>
          <w:szCs w:val="24"/>
          <w:lang w:val="en-US"/>
        </w:rPr>
        <w:t>j</w:t>
      </w:r>
      <w:r w:rsidRPr="005A04E3">
        <w:rPr>
          <w:rFonts w:ascii="Times New Roman" w:hAnsi="Times New Roman" w:cs="Times New Roman"/>
          <w:color w:val="000000" w:themeColor="text1"/>
          <w:sz w:val="24"/>
          <w:szCs w:val="24"/>
        </w:rPr>
        <w:t>орк (</w:t>
      </w:r>
      <w:r w:rsidRPr="005A04E3">
        <w:rPr>
          <w:rFonts w:ascii="Times New Roman" w:hAnsi="Times New Roman" w:cs="Times New Roman"/>
          <w:i/>
          <w:color w:val="000000" w:themeColor="text1"/>
          <w:sz w:val="24"/>
          <w:szCs w:val="24"/>
        </w:rPr>
        <w:t>New York County Commercial Division</w:t>
      </w:r>
      <w:r w:rsidR="007416E0" w:rsidRPr="007749F1">
        <w:rPr>
          <w:rFonts w:ascii="Times New Roman" w:hAnsi="Times New Roman" w:cs="Times New Roman"/>
          <w:color w:val="000000" w:themeColor="text1"/>
          <w:sz w:val="24"/>
          <w:szCs w:val="24"/>
        </w:rPr>
        <w:t xml:space="preserve">)  кои опфаќале спорови </w:t>
      </w:r>
      <w:r w:rsidRPr="005A04E3">
        <w:rPr>
          <w:rFonts w:ascii="Times New Roman" w:hAnsi="Times New Roman" w:cs="Times New Roman"/>
          <w:color w:val="000000" w:themeColor="text1"/>
          <w:sz w:val="24"/>
          <w:szCs w:val="24"/>
        </w:rPr>
        <w:t>од договорен аспект</w:t>
      </w:r>
      <w:r w:rsidR="007416E0" w:rsidRPr="0016344F">
        <w:rPr>
          <w:rFonts w:ascii="Times New Roman" w:hAnsi="Times New Roman" w:cs="Times New Roman"/>
          <w:color w:val="000000" w:themeColor="text1"/>
          <w:sz w:val="24"/>
          <w:szCs w:val="24"/>
        </w:rPr>
        <w:t>, изнесувало</w:t>
      </w:r>
      <w:r w:rsidR="007416E0" w:rsidRPr="00D81310">
        <w:rPr>
          <w:rFonts w:ascii="Times New Roman" w:hAnsi="Times New Roman" w:cs="Times New Roman"/>
          <w:color w:val="000000" w:themeColor="text1"/>
          <w:sz w:val="24"/>
          <w:szCs w:val="24"/>
        </w:rPr>
        <w:t xml:space="preserve"> 552 денови, додека за </w:t>
      </w:r>
      <w:r w:rsidR="000704DB">
        <w:rPr>
          <w:rFonts w:ascii="Times New Roman" w:hAnsi="Times New Roman" w:cs="Times New Roman"/>
          <w:color w:val="000000" w:themeColor="text1"/>
          <w:sz w:val="24"/>
          <w:szCs w:val="24"/>
        </w:rPr>
        <w:t xml:space="preserve">ист таков тип </w:t>
      </w:r>
      <w:r w:rsidR="000704DB">
        <w:rPr>
          <w:rFonts w:ascii="Times New Roman" w:hAnsi="Times New Roman" w:cs="Times New Roman"/>
          <w:color w:val="000000" w:themeColor="text1"/>
          <w:sz w:val="24"/>
          <w:szCs w:val="24"/>
        </w:rPr>
        <w:lastRenderedPageBreak/>
        <w:t xml:space="preserve">на спорови </w:t>
      </w:r>
      <w:r w:rsidR="007416E0" w:rsidRPr="00D81310">
        <w:rPr>
          <w:rFonts w:ascii="Times New Roman" w:hAnsi="Times New Roman" w:cs="Times New Roman"/>
          <w:color w:val="000000" w:themeColor="text1"/>
          <w:sz w:val="24"/>
          <w:szCs w:val="24"/>
        </w:rPr>
        <w:t xml:space="preserve">времето на траење </w:t>
      </w:r>
      <w:r w:rsidR="000704DB">
        <w:rPr>
          <w:rFonts w:ascii="Times New Roman" w:hAnsi="Times New Roman" w:cs="Times New Roman"/>
          <w:color w:val="000000" w:themeColor="text1"/>
          <w:sz w:val="24"/>
          <w:szCs w:val="24"/>
        </w:rPr>
        <w:t xml:space="preserve">на постапката </w:t>
      </w:r>
      <w:r w:rsidR="007416E0" w:rsidRPr="00D81310">
        <w:rPr>
          <w:rFonts w:ascii="Times New Roman" w:hAnsi="Times New Roman" w:cs="Times New Roman"/>
          <w:color w:val="000000" w:themeColor="text1"/>
          <w:sz w:val="24"/>
          <w:szCs w:val="24"/>
        </w:rPr>
        <w:t>во 1992 година, односно пред основањето на трговското од</w:t>
      </w:r>
      <w:r w:rsidR="003F003C" w:rsidRPr="00D81310">
        <w:rPr>
          <w:rFonts w:ascii="Times New Roman" w:hAnsi="Times New Roman" w:cs="Times New Roman"/>
          <w:color w:val="000000" w:themeColor="text1"/>
          <w:sz w:val="24"/>
          <w:szCs w:val="24"/>
        </w:rPr>
        <w:t>д</w:t>
      </w:r>
      <w:r w:rsidR="007416E0" w:rsidRPr="00D81310">
        <w:rPr>
          <w:rFonts w:ascii="Times New Roman" w:hAnsi="Times New Roman" w:cs="Times New Roman"/>
          <w:color w:val="000000" w:themeColor="text1"/>
          <w:sz w:val="24"/>
          <w:szCs w:val="24"/>
        </w:rPr>
        <w:t xml:space="preserve">еление изнесува 648 денови. Во </w:t>
      </w:r>
      <w:r w:rsidR="000B4DF0">
        <w:rPr>
          <w:rFonts w:ascii="Times New Roman" w:hAnsi="Times New Roman" w:cs="Times New Roman"/>
          <w:color w:val="000000" w:themeColor="text1"/>
          <w:sz w:val="24"/>
          <w:szCs w:val="24"/>
        </w:rPr>
        <w:t>2000 година просечното време</w:t>
      </w:r>
      <w:r w:rsidR="007416E0" w:rsidRPr="00D81310">
        <w:rPr>
          <w:rFonts w:ascii="Times New Roman" w:hAnsi="Times New Roman" w:cs="Times New Roman"/>
          <w:color w:val="000000" w:themeColor="text1"/>
          <w:sz w:val="24"/>
          <w:szCs w:val="24"/>
        </w:rPr>
        <w:t>траење изнесува 412  денови, што претставува кратење на процедурата за 36 проценти од вр</w:t>
      </w:r>
      <w:r w:rsidR="003F003C" w:rsidRPr="00D81310">
        <w:rPr>
          <w:rFonts w:ascii="Times New Roman" w:hAnsi="Times New Roman" w:cs="Times New Roman"/>
          <w:color w:val="000000" w:themeColor="text1"/>
          <w:sz w:val="24"/>
          <w:szCs w:val="24"/>
        </w:rPr>
        <w:t>е</w:t>
      </w:r>
      <w:r w:rsidR="007416E0" w:rsidRPr="00D81310">
        <w:rPr>
          <w:rFonts w:ascii="Times New Roman" w:hAnsi="Times New Roman" w:cs="Times New Roman"/>
          <w:color w:val="000000" w:themeColor="text1"/>
          <w:sz w:val="24"/>
          <w:szCs w:val="24"/>
        </w:rPr>
        <w:t>мето кое било потребно за ваков тип на парници пред воведување на трговските оддели. Во 2002 година, просечното време на траење на парници</w:t>
      </w:r>
      <w:r w:rsidR="000B4DF0">
        <w:rPr>
          <w:rFonts w:ascii="Times New Roman" w:hAnsi="Times New Roman" w:cs="Times New Roman"/>
          <w:color w:val="000000" w:themeColor="text1"/>
          <w:sz w:val="24"/>
          <w:szCs w:val="24"/>
        </w:rPr>
        <w:t>те</w:t>
      </w:r>
      <w:r w:rsidR="007416E0" w:rsidRPr="00D81310">
        <w:rPr>
          <w:rFonts w:ascii="Times New Roman" w:hAnsi="Times New Roman" w:cs="Times New Roman"/>
          <w:color w:val="000000" w:themeColor="text1"/>
          <w:sz w:val="24"/>
          <w:szCs w:val="24"/>
        </w:rPr>
        <w:t xml:space="preserve"> во делот на спорови произлезени од договорни односни изнесува 364 денови.</w:t>
      </w:r>
      <w:r w:rsidR="007416E0" w:rsidRPr="00D81310">
        <w:rPr>
          <w:rStyle w:val="FootnoteReference"/>
          <w:rFonts w:ascii="Times New Roman" w:hAnsi="Times New Roman" w:cs="Times New Roman"/>
          <w:color w:val="000000" w:themeColor="text1"/>
          <w:sz w:val="24"/>
          <w:szCs w:val="24"/>
        </w:rPr>
        <w:footnoteReference w:id="26"/>
      </w:r>
    </w:p>
    <w:p w:rsidR="000704DB" w:rsidRDefault="000704DB" w:rsidP="000C6076">
      <w:pPr>
        <w:spacing w:line="360" w:lineRule="auto"/>
        <w:ind w:firstLine="720"/>
        <w:jc w:val="both"/>
        <w:rPr>
          <w:rFonts w:ascii="Times New Roman" w:hAnsi="Times New Roman" w:cs="Times New Roman"/>
          <w:color w:val="222222"/>
          <w:sz w:val="24"/>
          <w:szCs w:val="24"/>
          <w:shd w:val="clear" w:color="auto" w:fill="FFFFFF"/>
        </w:rPr>
      </w:pPr>
      <w:r w:rsidRPr="000704DB">
        <w:rPr>
          <w:rFonts w:ascii="Times New Roman" w:hAnsi="Times New Roman" w:cs="Times New Roman"/>
          <w:color w:val="000000" w:themeColor="text1"/>
          <w:sz w:val="24"/>
          <w:szCs w:val="24"/>
        </w:rPr>
        <w:t>Во 1895 година во Велика Британија се основа Трговскиот суд (</w:t>
      </w:r>
      <w:r w:rsidR="005A04E3" w:rsidRPr="005A04E3">
        <w:rPr>
          <w:rFonts w:ascii="Times New Roman" w:hAnsi="Times New Roman" w:cs="Times New Roman"/>
          <w:i/>
          <w:color w:val="000000" w:themeColor="text1"/>
          <w:sz w:val="24"/>
          <w:szCs w:val="24"/>
          <w:lang w:val="en-US"/>
        </w:rPr>
        <w:t>Commercial Court</w:t>
      </w:r>
      <w:r w:rsidRPr="000704DB">
        <w:rPr>
          <w:rFonts w:ascii="Times New Roman" w:hAnsi="Times New Roman" w:cs="Times New Roman"/>
          <w:color w:val="000000" w:themeColor="text1"/>
          <w:sz w:val="24"/>
          <w:szCs w:val="24"/>
          <w:lang w:val="en-US"/>
        </w:rPr>
        <w:t xml:space="preserve">) </w:t>
      </w:r>
      <w:r w:rsidRPr="000704DB">
        <w:rPr>
          <w:rFonts w:ascii="Times New Roman" w:hAnsi="Times New Roman" w:cs="Times New Roman"/>
          <w:color w:val="000000" w:themeColor="text1"/>
          <w:sz w:val="24"/>
          <w:szCs w:val="24"/>
        </w:rPr>
        <w:t xml:space="preserve">како специјализирана гранка на судство на </w:t>
      </w:r>
      <w:r w:rsidR="005A04E3" w:rsidRPr="005A04E3">
        <w:rPr>
          <w:rFonts w:ascii="Times New Roman" w:hAnsi="Times New Roman" w:cs="Times New Roman"/>
          <w:i/>
          <w:color w:val="222222"/>
          <w:sz w:val="24"/>
          <w:szCs w:val="24"/>
          <w:shd w:val="clear" w:color="auto" w:fill="FFFFFF"/>
        </w:rPr>
        <w:t>Queen’s Bench Division</w:t>
      </w:r>
      <w:r w:rsidR="005A04E3" w:rsidRPr="005A04E3">
        <w:rPr>
          <w:rFonts w:ascii="Times New Roman" w:hAnsi="Times New Roman" w:cs="Times New Roman"/>
          <w:color w:val="222222"/>
          <w:sz w:val="24"/>
          <w:szCs w:val="24"/>
          <w:shd w:val="clear" w:color="auto" w:fill="FFFFFF"/>
        </w:rPr>
        <w:t>. Овој Суд постапува по трговски спорови, банкарство и финансии, трговско застапување, менаџерски договори, договори за превоз на стока, осигурување и реосигурување, увоз и извоз, итн.</w:t>
      </w:r>
    </w:p>
    <w:p w:rsidR="00AB227D" w:rsidRPr="00AB227D" w:rsidRDefault="00AB227D" w:rsidP="000C6076">
      <w:pPr>
        <w:spacing w:line="360" w:lineRule="auto"/>
        <w:ind w:firstLine="720"/>
        <w:jc w:val="both"/>
        <w:rPr>
          <w:rFonts w:ascii="Times New Roman" w:hAnsi="Times New Roman" w:cs="Times New Roman"/>
          <w:color w:val="000000" w:themeColor="text1"/>
          <w:sz w:val="24"/>
          <w:szCs w:val="24"/>
        </w:rPr>
      </w:pPr>
      <w:r w:rsidRPr="00AB227D">
        <w:rPr>
          <w:rFonts w:ascii="Times New Roman" w:hAnsi="Times New Roman" w:cs="Times New Roman"/>
          <w:color w:val="222222"/>
          <w:sz w:val="24"/>
          <w:szCs w:val="24"/>
          <w:shd w:val="clear" w:color="auto" w:fill="FFFFFF"/>
        </w:rPr>
        <w:t xml:space="preserve">Специјализација на судството е прифатено и во Франција. Имено, во Фрацнија постојат неколку специјализирани судови и тоа: трговски судови </w:t>
      </w:r>
      <w:r w:rsidR="005A04E3" w:rsidRPr="005A04E3">
        <w:rPr>
          <w:rFonts w:ascii="Times New Roman" w:hAnsi="Times New Roman" w:cs="Times New Roman"/>
          <w:color w:val="222222"/>
          <w:sz w:val="24"/>
          <w:szCs w:val="24"/>
          <w:shd w:val="clear" w:color="auto" w:fill="FFFFFF"/>
        </w:rPr>
        <w:t>(</w:t>
      </w:r>
      <w:hyperlink r:id="rId8" w:tooltip="Tribunal de commerce" w:history="1">
        <w:r w:rsidR="005A04E3" w:rsidRPr="005A04E3">
          <w:rPr>
            <w:rStyle w:val="Hyperlink"/>
            <w:rFonts w:ascii="Times New Roman" w:hAnsi="Times New Roman" w:cs="Times New Roman"/>
            <w:i/>
            <w:iCs/>
            <w:color w:val="auto"/>
            <w:sz w:val="24"/>
            <w:szCs w:val="24"/>
            <w:u w:val="none"/>
            <w:shd w:val="clear" w:color="auto" w:fill="FFFFFF"/>
          </w:rPr>
          <w:t>tribunal de commerce</w:t>
        </w:r>
      </w:hyperlink>
      <w:r w:rsidRPr="00AB227D">
        <w:rPr>
          <w:rFonts w:ascii="Times New Roman" w:hAnsi="Times New Roman" w:cs="Times New Roman"/>
          <w:color w:val="222222"/>
          <w:sz w:val="24"/>
          <w:szCs w:val="24"/>
          <w:shd w:val="clear" w:color="auto" w:fill="FFFFFF"/>
        </w:rPr>
        <w:t>), судови за работни односи (</w:t>
      </w:r>
      <w:hyperlink r:id="rId9" w:tooltip="" w:history="1">
        <w:r w:rsidR="005A04E3" w:rsidRPr="005A04E3">
          <w:rPr>
            <w:rStyle w:val="Hyperlink"/>
            <w:rFonts w:ascii="Times New Roman" w:hAnsi="Times New Roman" w:cs="Times New Roman"/>
            <w:i/>
            <w:iCs/>
            <w:color w:val="auto"/>
            <w:sz w:val="24"/>
            <w:szCs w:val="24"/>
            <w:u w:val="none"/>
            <w:shd w:val="clear" w:color="auto" w:fill="FFFFFF"/>
          </w:rPr>
          <w:t>conseil de prud'hommes</w:t>
        </w:r>
      </w:hyperlink>
      <w:r w:rsidRPr="00AB227D">
        <w:rPr>
          <w:rFonts w:ascii="Times New Roman" w:hAnsi="Times New Roman" w:cs="Times New Roman"/>
          <w:color w:val="222222"/>
          <w:sz w:val="24"/>
          <w:szCs w:val="24"/>
          <w:shd w:val="clear" w:color="auto" w:fill="FFFFFF"/>
        </w:rPr>
        <w:t>), земјоделски судови (</w:t>
      </w:r>
      <w:r w:rsidR="005A04E3" w:rsidRPr="005A04E3">
        <w:rPr>
          <w:rFonts w:ascii="Times New Roman" w:hAnsi="Times New Roman" w:cs="Times New Roman"/>
          <w:i/>
          <w:iCs/>
          <w:color w:val="222222"/>
          <w:sz w:val="24"/>
          <w:szCs w:val="24"/>
          <w:shd w:val="clear" w:color="auto" w:fill="FFFFFF"/>
          <w:lang w:val="fr-FR"/>
        </w:rPr>
        <w:t>tribunal paritaire des baux ruraux</w:t>
      </w:r>
      <w:r w:rsidRPr="00AB227D">
        <w:rPr>
          <w:rFonts w:ascii="Times New Roman" w:hAnsi="Times New Roman" w:cs="Times New Roman"/>
          <w:color w:val="222222"/>
          <w:sz w:val="24"/>
          <w:szCs w:val="24"/>
          <w:shd w:val="clear" w:color="auto" w:fill="FFFFFF"/>
        </w:rPr>
        <w:t>) и судови за социјална заштита (</w:t>
      </w:r>
      <w:r w:rsidR="005A04E3" w:rsidRPr="005A04E3">
        <w:rPr>
          <w:rFonts w:ascii="Times New Roman" w:hAnsi="Times New Roman" w:cs="Times New Roman"/>
          <w:i/>
          <w:iCs/>
          <w:color w:val="222222"/>
          <w:sz w:val="24"/>
          <w:szCs w:val="24"/>
          <w:shd w:val="clear" w:color="auto" w:fill="FFFFFF"/>
          <w:lang w:val="fr-FR"/>
        </w:rPr>
        <w:t>tribunal des affaires de sécurité sociale</w:t>
      </w:r>
      <w:r w:rsidR="005A04E3" w:rsidRPr="005A04E3">
        <w:rPr>
          <w:rFonts w:ascii="Times New Roman" w:hAnsi="Times New Roman" w:cs="Times New Roman"/>
          <w:color w:val="222222"/>
          <w:sz w:val="24"/>
          <w:szCs w:val="24"/>
          <w:shd w:val="clear" w:color="auto" w:fill="FFFFFF"/>
        </w:rPr>
        <w:t>)</w:t>
      </w:r>
      <w:r w:rsidRPr="00AB227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Трговските судови, се едни од најстарите специјализирани судски институции основани  уште во средниот век. Во </w:t>
      </w:r>
      <w:r w:rsidR="007C1C4A">
        <w:rPr>
          <w:rFonts w:ascii="Times New Roman" w:hAnsi="Times New Roman" w:cs="Times New Roman"/>
          <w:color w:val="222222"/>
          <w:sz w:val="24"/>
          <w:szCs w:val="24"/>
          <w:shd w:val="clear" w:color="auto" w:fill="FFFFFF"/>
        </w:rPr>
        <w:t>Франција во моментот се организи</w:t>
      </w:r>
      <w:r>
        <w:rPr>
          <w:rFonts w:ascii="Times New Roman" w:hAnsi="Times New Roman" w:cs="Times New Roman"/>
          <w:color w:val="222222"/>
          <w:sz w:val="24"/>
          <w:szCs w:val="24"/>
          <w:shd w:val="clear" w:color="auto" w:fill="FFFFFF"/>
        </w:rPr>
        <w:t>рани и функционираат 135 трговски судови. Надлежноста на овие судови се трговски спорови: спорови помеѓу трговци, спорови кои произлегуваат од трговски документи како и стечајни постапки.</w:t>
      </w:r>
      <w:r w:rsidR="0016344F">
        <w:rPr>
          <w:rFonts w:ascii="Times New Roman" w:hAnsi="Times New Roman" w:cs="Times New Roman"/>
          <w:color w:val="222222"/>
          <w:sz w:val="24"/>
          <w:szCs w:val="24"/>
          <w:shd w:val="clear" w:color="auto" w:fill="FFFFFF"/>
        </w:rPr>
        <w:t xml:space="preserve"> Исто така овие судови се задолжени и ги водат судските трговски регистри.</w:t>
      </w:r>
    </w:p>
    <w:p w:rsidR="007416E0" w:rsidRPr="00D81310" w:rsidRDefault="000C5AB5" w:rsidP="000C6076">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Специјализацијата на трговското судство во Италија се прави преку зголемување на надлежностите на специјализираните одделенија за спорови со интелектуална сопственост, со додавање на надлежности од пошироката област на трговското право. Имено, членот 2 од Декретот број 1 од 24.12.2012 на Италијанскиот парламент како дел од Законот број 27 од 24.3.2012 година, предвидува реформа на постојните одделенија на судовите за спорови од индустриска сопственост, нивна подлабока специјализација и проширување на надлежностите во поширок круг на области од статусното трговско право.</w:t>
      </w:r>
      <w:r w:rsidRPr="00D81310">
        <w:rPr>
          <w:rStyle w:val="FootnoteReference"/>
          <w:rFonts w:ascii="Times New Roman" w:hAnsi="Times New Roman" w:cs="Times New Roman"/>
          <w:color w:val="000000" w:themeColor="text1"/>
          <w:sz w:val="24"/>
          <w:szCs w:val="24"/>
        </w:rPr>
        <w:footnoteReference w:id="27"/>
      </w:r>
    </w:p>
    <w:p w:rsidR="000C5AB5" w:rsidRPr="00D81310" w:rsidRDefault="00521EF4" w:rsidP="000C6076">
      <w:pPr>
        <w:spacing w:line="360" w:lineRule="auto"/>
        <w:ind w:firstLine="720"/>
        <w:jc w:val="both"/>
        <w:rPr>
          <w:rFonts w:ascii="Times New Roman" w:eastAsia="Times New Roman" w:hAnsi="Times New Roman" w:cs="Times New Roman"/>
          <w:color w:val="000000" w:themeColor="text1"/>
          <w:sz w:val="24"/>
          <w:szCs w:val="24"/>
          <w:lang w:eastAsia="mk-MK"/>
        </w:rPr>
      </w:pPr>
      <w:r w:rsidRPr="00D81310">
        <w:rPr>
          <w:rFonts w:ascii="Times New Roman" w:hAnsi="Times New Roman" w:cs="Times New Roman"/>
          <w:color w:val="000000" w:themeColor="text1"/>
          <w:sz w:val="24"/>
          <w:szCs w:val="24"/>
        </w:rPr>
        <w:lastRenderedPageBreak/>
        <w:t xml:space="preserve"> </w:t>
      </w:r>
      <w:r w:rsidR="000C5AB5" w:rsidRPr="00D81310">
        <w:rPr>
          <w:rFonts w:ascii="Times New Roman" w:hAnsi="Times New Roman" w:cs="Times New Roman"/>
          <w:color w:val="000000" w:themeColor="text1"/>
          <w:sz w:val="24"/>
          <w:szCs w:val="24"/>
        </w:rPr>
        <w:t>Во Швајцарија</w:t>
      </w:r>
      <w:r w:rsidR="007416E0" w:rsidRPr="00D81310">
        <w:rPr>
          <w:rFonts w:ascii="Times New Roman" w:hAnsi="Times New Roman" w:cs="Times New Roman"/>
          <w:color w:val="000000" w:themeColor="text1"/>
          <w:sz w:val="24"/>
          <w:szCs w:val="24"/>
        </w:rPr>
        <w:t xml:space="preserve"> големите трговски спорови обич</w:t>
      </w:r>
      <w:r w:rsidR="000C5AB5" w:rsidRPr="00D81310">
        <w:rPr>
          <w:rFonts w:ascii="Times New Roman" w:hAnsi="Times New Roman" w:cs="Times New Roman"/>
          <w:color w:val="000000" w:themeColor="text1"/>
          <w:sz w:val="24"/>
          <w:szCs w:val="24"/>
        </w:rPr>
        <w:t>но се решаваат од страна на редовните судови, но кантоните Цирих, Берн, Сент Гален и Аргау, имаат формирано специјализирани трговски судови кои работат многу успешно.</w:t>
      </w:r>
      <w:r w:rsidR="000C5AB5" w:rsidRPr="00D81310">
        <w:rPr>
          <w:rStyle w:val="FootnoteReference"/>
          <w:rFonts w:ascii="Times New Roman" w:hAnsi="Times New Roman" w:cs="Times New Roman"/>
          <w:color w:val="000000" w:themeColor="text1"/>
          <w:sz w:val="24"/>
          <w:szCs w:val="24"/>
        </w:rPr>
        <w:footnoteReference w:id="28"/>
      </w:r>
      <w:r w:rsidR="000C5AB5" w:rsidRPr="00D81310">
        <w:rPr>
          <w:rFonts w:ascii="Times New Roman" w:hAnsi="Times New Roman" w:cs="Times New Roman"/>
          <w:color w:val="000000" w:themeColor="text1"/>
          <w:sz w:val="24"/>
          <w:szCs w:val="24"/>
        </w:rPr>
        <w:t xml:space="preserve"> Согласно со Законот за граѓанска постапка, кантоните може да основаат трговски судови на нивната териотрија како првостепени судови за трговски спорови.</w:t>
      </w:r>
      <w:r w:rsidR="00C42A97" w:rsidRPr="00D81310">
        <w:rPr>
          <w:rStyle w:val="FootnoteReference"/>
          <w:rFonts w:ascii="Times New Roman" w:hAnsi="Times New Roman" w:cs="Times New Roman"/>
          <w:color w:val="000000" w:themeColor="text1"/>
          <w:sz w:val="24"/>
          <w:szCs w:val="24"/>
        </w:rPr>
        <w:footnoteReference w:id="29"/>
      </w:r>
      <w:r w:rsidR="000C5AB5" w:rsidRPr="00D81310">
        <w:rPr>
          <w:rFonts w:ascii="Times New Roman" w:hAnsi="Times New Roman" w:cs="Times New Roman"/>
          <w:color w:val="000000" w:themeColor="text1"/>
          <w:sz w:val="24"/>
          <w:szCs w:val="24"/>
        </w:rPr>
        <w:t xml:space="preserve"> На одлуките на кантоналните трговски судови може да се </w:t>
      </w:r>
      <w:r w:rsidR="005A04E3" w:rsidRPr="005A04E3">
        <w:rPr>
          <w:rFonts w:ascii="Times New Roman" w:hAnsi="Times New Roman" w:cs="Times New Roman"/>
          <w:color w:val="000000" w:themeColor="text1"/>
          <w:sz w:val="24"/>
          <w:szCs w:val="24"/>
        </w:rPr>
        <w:t>поднесе</w:t>
      </w:r>
      <w:r w:rsidR="00C35BDE" w:rsidRPr="00AB227D">
        <w:rPr>
          <w:rFonts w:ascii="Times New Roman" w:hAnsi="Times New Roman" w:cs="Times New Roman"/>
          <w:color w:val="000000" w:themeColor="text1"/>
          <w:sz w:val="24"/>
          <w:szCs w:val="24"/>
        </w:rPr>
        <w:t xml:space="preserve"> </w:t>
      </w:r>
      <w:r w:rsidR="000C5AB5" w:rsidRPr="00AB227D">
        <w:rPr>
          <w:rFonts w:ascii="Times New Roman" w:hAnsi="Times New Roman" w:cs="Times New Roman"/>
          <w:color w:val="000000" w:themeColor="text1"/>
          <w:sz w:val="24"/>
          <w:szCs w:val="24"/>
        </w:rPr>
        <w:t xml:space="preserve">жалба само до Врховниот суд на Швајцарија. Како трговски спорови </w:t>
      </w:r>
      <w:r w:rsidR="00225299" w:rsidRPr="00AB227D">
        <w:rPr>
          <w:rFonts w:ascii="Times New Roman" w:hAnsi="Times New Roman" w:cs="Times New Roman"/>
          <w:color w:val="000000" w:themeColor="text1"/>
          <w:sz w:val="24"/>
          <w:szCs w:val="24"/>
        </w:rPr>
        <w:t>за к</w:t>
      </w:r>
      <w:r w:rsidR="00225299" w:rsidRPr="00D81310">
        <w:rPr>
          <w:rFonts w:ascii="Times New Roman" w:hAnsi="Times New Roman" w:cs="Times New Roman"/>
          <w:color w:val="000000" w:themeColor="text1"/>
          <w:sz w:val="24"/>
          <w:szCs w:val="24"/>
        </w:rPr>
        <w:t xml:space="preserve">ои се надлежни овие судови </w:t>
      </w:r>
      <w:r w:rsidR="000C5AB5" w:rsidRPr="00D81310">
        <w:rPr>
          <w:rFonts w:ascii="Times New Roman" w:hAnsi="Times New Roman" w:cs="Times New Roman"/>
          <w:color w:val="000000" w:themeColor="text1"/>
          <w:sz w:val="24"/>
          <w:szCs w:val="24"/>
        </w:rPr>
        <w:t>се сметаат споровите</w:t>
      </w:r>
      <w:r w:rsidR="00225299" w:rsidRPr="00D81310">
        <w:rPr>
          <w:rFonts w:ascii="Times New Roman" w:hAnsi="Times New Roman" w:cs="Times New Roman"/>
          <w:color w:val="000000" w:themeColor="text1"/>
          <w:sz w:val="24"/>
          <w:szCs w:val="24"/>
        </w:rPr>
        <w:t xml:space="preserve"> во кои 1) спорната работа претставува трговска дејност на барем една од страните, 2)</w:t>
      </w:r>
      <w:r w:rsidR="000C5AB5" w:rsidRPr="00D81310">
        <w:rPr>
          <w:rFonts w:ascii="Times New Roman" w:eastAsia="Times New Roman" w:hAnsi="Times New Roman" w:cs="Times New Roman"/>
          <w:color w:val="000000" w:themeColor="text1"/>
          <w:sz w:val="24"/>
          <w:szCs w:val="24"/>
          <w:lang w:eastAsia="mk-MK"/>
        </w:rPr>
        <w:t xml:space="preserve"> вредноста на спорот е </w:t>
      </w:r>
      <w:r w:rsidR="00225299" w:rsidRPr="00D81310">
        <w:rPr>
          <w:rFonts w:ascii="Times New Roman" w:eastAsia="Times New Roman" w:hAnsi="Times New Roman" w:cs="Times New Roman"/>
          <w:color w:val="000000" w:themeColor="text1"/>
          <w:sz w:val="24"/>
          <w:szCs w:val="24"/>
          <w:lang w:eastAsia="mk-MK"/>
        </w:rPr>
        <w:t>минимум 30000 швајцарски франци и 3) с</w:t>
      </w:r>
      <w:r w:rsidR="000C5AB5" w:rsidRPr="00D81310">
        <w:rPr>
          <w:rFonts w:ascii="Times New Roman" w:eastAsia="Times New Roman" w:hAnsi="Times New Roman" w:cs="Times New Roman"/>
          <w:color w:val="000000" w:themeColor="text1"/>
          <w:sz w:val="24"/>
          <w:szCs w:val="24"/>
          <w:lang w:eastAsia="mk-MK"/>
        </w:rPr>
        <w:t>транките се регистрирани как</w:t>
      </w:r>
      <w:r w:rsidR="00225299" w:rsidRPr="00D81310">
        <w:rPr>
          <w:rFonts w:ascii="Times New Roman" w:eastAsia="Times New Roman" w:hAnsi="Times New Roman" w:cs="Times New Roman"/>
          <w:color w:val="000000" w:themeColor="text1"/>
          <w:sz w:val="24"/>
          <w:szCs w:val="24"/>
          <w:lang w:eastAsia="mk-MK"/>
        </w:rPr>
        <w:t>о трговци во швајцарскиот тргов</w:t>
      </w:r>
      <w:r w:rsidR="000C5AB5" w:rsidRPr="00D81310">
        <w:rPr>
          <w:rFonts w:ascii="Times New Roman" w:eastAsia="Times New Roman" w:hAnsi="Times New Roman" w:cs="Times New Roman"/>
          <w:color w:val="000000" w:themeColor="text1"/>
          <w:sz w:val="24"/>
          <w:szCs w:val="24"/>
          <w:lang w:eastAsia="mk-MK"/>
        </w:rPr>
        <w:t>с</w:t>
      </w:r>
      <w:r w:rsidR="00225299" w:rsidRPr="00D81310">
        <w:rPr>
          <w:rFonts w:ascii="Times New Roman" w:eastAsia="Times New Roman" w:hAnsi="Times New Roman" w:cs="Times New Roman"/>
          <w:color w:val="000000" w:themeColor="text1"/>
          <w:sz w:val="24"/>
          <w:szCs w:val="24"/>
          <w:lang w:eastAsia="mk-MK"/>
        </w:rPr>
        <w:t>к</w:t>
      </w:r>
      <w:r w:rsidR="000C5AB5" w:rsidRPr="00D81310">
        <w:rPr>
          <w:rFonts w:ascii="Times New Roman" w:eastAsia="Times New Roman" w:hAnsi="Times New Roman" w:cs="Times New Roman"/>
          <w:color w:val="000000" w:themeColor="text1"/>
          <w:sz w:val="24"/>
          <w:szCs w:val="24"/>
          <w:lang w:eastAsia="mk-MK"/>
        </w:rPr>
        <w:t>и регис</w:t>
      </w:r>
      <w:r w:rsidR="00225299" w:rsidRPr="00D81310">
        <w:rPr>
          <w:rFonts w:ascii="Times New Roman" w:eastAsia="Times New Roman" w:hAnsi="Times New Roman" w:cs="Times New Roman"/>
          <w:color w:val="000000" w:themeColor="text1"/>
          <w:sz w:val="24"/>
          <w:szCs w:val="24"/>
          <w:lang w:eastAsia="mk-MK"/>
        </w:rPr>
        <w:t>т</w:t>
      </w:r>
      <w:r w:rsidR="000C5AB5" w:rsidRPr="00D81310">
        <w:rPr>
          <w:rFonts w:ascii="Times New Roman" w:eastAsia="Times New Roman" w:hAnsi="Times New Roman" w:cs="Times New Roman"/>
          <w:color w:val="000000" w:themeColor="text1"/>
          <w:sz w:val="24"/>
          <w:szCs w:val="24"/>
          <w:lang w:eastAsia="mk-MK"/>
        </w:rPr>
        <w:t>ер или во сличен странски регистер.</w:t>
      </w:r>
      <w:r w:rsidR="00225299" w:rsidRPr="00D81310">
        <w:rPr>
          <w:rStyle w:val="FootnoteReference"/>
          <w:rFonts w:ascii="Times New Roman" w:eastAsia="Times New Roman" w:hAnsi="Times New Roman" w:cs="Times New Roman"/>
          <w:color w:val="000000" w:themeColor="text1"/>
          <w:sz w:val="24"/>
          <w:szCs w:val="24"/>
          <w:lang w:eastAsia="mk-MK"/>
        </w:rPr>
        <w:footnoteReference w:id="30"/>
      </w:r>
      <w:r w:rsidR="000C5AB5" w:rsidRPr="00D81310">
        <w:rPr>
          <w:rFonts w:ascii="Times New Roman" w:eastAsia="Times New Roman" w:hAnsi="Times New Roman" w:cs="Times New Roman"/>
          <w:color w:val="000000" w:themeColor="text1"/>
          <w:sz w:val="24"/>
          <w:szCs w:val="24"/>
          <w:lang w:eastAsia="mk-MK"/>
        </w:rPr>
        <w:t xml:space="preserve"> </w:t>
      </w:r>
      <w:r w:rsidR="00225299" w:rsidRPr="00D81310">
        <w:rPr>
          <w:rFonts w:ascii="Times New Roman" w:eastAsia="Times New Roman" w:hAnsi="Times New Roman" w:cs="Times New Roman"/>
          <w:color w:val="000000" w:themeColor="text1"/>
          <w:sz w:val="24"/>
          <w:szCs w:val="24"/>
          <w:lang w:eastAsia="mk-MK"/>
        </w:rPr>
        <w:t>Овие три услови потребно е да бидат исполнети кумулативно.</w:t>
      </w:r>
      <w:r w:rsidR="00225299" w:rsidRPr="00D81310">
        <w:rPr>
          <w:rStyle w:val="FootnoteReference"/>
          <w:rFonts w:ascii="Times New Roman" w:eastAsia="Times New Roman" w:hAnsi="Times New Roman" w:cs="Times New Roman"/>
          <w:color w:val="000000" w:themeColor="text1"/>
          <w:sz w:val="24"/>
          <w:szCs w:val="24"/>
          <w:lang w:eastAsia="mk-MK"/>
        </w:rPr>
        <w:footnoteReference w:id="31"/>
      </w:r>
      <w:r w:rsidR="00225299" w:rsidRPr="00D81310">
        <w:rPr>
          <w:rFonts w:ascii="Times New Roman" w:eastAsia="Times New Roman" w:hAnsi="Times New Roman" w:cs="Times New Roman"/>
          <w:color w:val="000000" w:themeColor="text1"/>
          <w:sz w:val="24"/>
          <w:szCs w:val="24"/>
          <w:lang w:eastAsia="mk-MK"/>
        </w:rPr>
        <w:t xml:space="preserve"> </w:t>
      </w:r>
    </w:p>
    <w:p w:rsidR="00521EF4" w:rsidRPr="00D81310" w:rsidRDefault="00521EF4" w:rsidP="000C6076">
      <w:pPr>
        <w:spacing w:line="360" w:lineRule="auto"/>
        <w:jc w:val="both"/>
        <w:rPr>
          <w:rFonts w:ascii="Times New Roman" w:hAnsi="Times New Roman" w:cs="Times New Roman"/>
          <w:color w:val="000000" w:themeColor="text1"/>
          <w:sz w:val="24"/>
          <w:szCs w:val="24"/>
        </w:rPr>
      </w:pPr>
    </w:p>
    <w:p w:rsidR="00521EF4" w:rsidRPr="00D81310" w:rsidRDefault="00521EF4" w:rsidP="000C6076">
      <w:pPr>
        <w:pStyle w:val="ListParagraph"/>
        <w:numPr>
          <w:ilvl w:val="0"/>
          <w:numId w:val="1"/>
        </w:num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ПРИЧИНИ ЗА СПЕЦИЈ</w:t>
      </w:r>
      <w:r w:rsidRPr="00AB227D">
        <w:rPr>
          <w:rFonts w:ascii="Times New Roman" w:hAnsi="Times New Roman" w:cs="Times New Roman"/>
          <w:color w:val="000000" w:themeColor="text1"/>
          <w:sz w:val="24"/>
          <w:szCs w:val="24"/>
        </w:rPr>
        <w:t xml:space="preserve">АЛИЗАЦИЈА </w:t>
      </w:r>
      <w:r w:rsidR="00F74A2D" w:rsidRPr="00AB227D">
        <w:rPr>
          <w:rFonts w:ascii="Times New Roman" w:hAnsi="Times New Roman" w:cs="Times New Roman"/>
          <w:color w:val="000000" w:themeColor="text1"/>
          <w:sz w:val="24"/>
          <w:szCs w:val="24"/>
        </w:rPr>
        <w:t xml:space="preserve">ВО ОВЛАСТА НА ТРГОВСКИТЕ СПОРОВИ </w:t>
      </w:r>
      <w:r w:rsidRPr="00AB227D">
        <w:rPr>
          <w:rFonts w:ascii="Times New Roman" w:hAnsi="Times New Roman" w:cs="Times New Roman"/>
          <w:color w:val="000000" w:themeColor="text1"/>
          <w:sz w:val="24"/>
          <w:szCs w:val="24"/>
        </w:rPr>
        <w:t xml:space="preserve">– </w:t>
      </w:r>
      <w:r w:rsidR="005A04E3" w:rsidRPr="005A04E3">
        <w:rPr>
          <w:rFonts w:ascii="Times New Roman" w:hAnsi="Times New Roman" w:cs="Times New Roman"/>
          <w:color w:val="000000" w:themeColor="text1"/>
          <w:sz w:val="24"/>
          <w:szCs w:val="24"/>
        </w:rPr>
        <w:t>АРГУМЕН</w:t>
      </w:r>
      <w:r w:rsidR="005A04E3" w:rsidRPr="005A04E3">
        <w:rPr>
          <w:rFonts w:ascii="Times New Roman" w:hAnsi="Times New Roman" w:cs="Times New Roman"/>
          <w:color w:val="000000" w:themeColor="text1"/>
          <w:sz w:val="24"/>
          <w:szCs w:val="24"/>
          <w:lang w:val="en-US"/>
        </w:rPr>
        <w:t>T</w:t>
      </w:r>
      <w:r w:rsidR="005A04E3" w:rsidRPr="005A04E3">
        <w:rPr>
          <w:rFonts w:ascii="Times New Roman" w:hAnsi="Times New Roman" w:cs="Times New Roman"/>
          <w:color w:val="000000" w:themeColor="text1"/>
          <w:sz w:val="24"/>
          <w:szCs w:val="24"/>
        </w:rPr>
        <w:t>И</w:t>
      </w:r>
      <w:r w:rsidR="002D62FE">
        <w:rPr>
          <w:rFonts w:ascii="Times New Roman" w:hAnsi="Times New Roman" w:cs="Times New Roman"/>
          <w:color w:val="000000" w:themeColor="text1"/>
          <w:sz w:val="24"/>
          <w:szCs w:val="24"/>
        </w:rPr>
        <w:t xml:space="preserve"> „</w:t>
      </w:r>
      <w:r w:rsidRPr="00D81310">
        <w:rPr>
          <w:rFonts w:ascii="Times New Roman" w:hAnsi="Times New Roman" w:cs="Times New Roman"/>
          <w:color w:val="000000" w:themeColor="text1"/>
          <w:sz w:val="24"/>
          <w:szCs w:val="24"/>
        </w:rPr>
        <w:t>ЗА</w:t>
      </w:r>
      <w:r w:rsidR="002D62FE">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И </w:t>
      </w:r>
      <w:r w:rsidR="002D62FE">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ПРОТИВ</w:t>
      </w:r>
      <w:r w:rsidR="002D62FE">
        <w:rPr>
          <w:rFonts w:ascii="Times New Roman" w:hAnsi="Times New Roman" w:cs="Times New Roman"/>
          <w:color w:val="000000" w:themeColor="text1"/>
          <w:sz w:val="24"/>
          <w:szCs w:val="24"/>
        </w:rPr>
        <w:t>“</w:t>
      </w:r>
    </w:p>
    <w:p w:rsidR="00C12EC3" w:rsidRPr="00D81310" w:rsidRDefault="00C12EC3" w:rsidP="000C6076">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rsidR="007416E0" w:rsidRPr="00D81310" w:rsidRDefault="007416E0" w:rsidP="00CB72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Специјализацијата на судовите претставува корисен и ефикасен механизам со кој се обидуваме да решиме широк спектар на проблеми, како што е потребата за ефикасно спроведување на договорните об</w:t>
      </w:r>
      <w:r w:rsidR="00A3747B" w:rsidRPr="00D81310">
        <w:rPr>
          <w:rFonts w:ascii="Times New Roman" w:hAnsi="Times New Roman" w:cs="Times New Roman"/>
          <w:color w:val="000000" w:themeColor="text1"/>
          <w:sz w:val="24"/>
          <w:szCs w:val="24"/>
        </w:rPr>
        <w:t>в</w:t>
      </w:r>
      <w:r w:rsidRPr="00D81310">
        <w:rPr>
          <w:rFonts w:ascii="Times New Roman" w:hAnsi="Times New Roman" w:cs="Times New Roman"/>
          <w:color w:val="000000" w:themeColor="text1"/>
          <w:sz w:val="24"/>
          <w:szCs w:val="24"/>
        </w:rPr>
        <w:t>рски,</w:t>
      </w:r>
      <w:r w:rsidR="00C35BDE">
        <w:rPr>
          <w:rFonts w:ascii="Times New Roman" w:hAnsi="Times New Roman" w:cs="Times New Roman"/>
          <w:color w:val="000000" w:themeColor="text1"/>
          <w:sz w:val="24"/>
          <w:szCs w:val="24"/>
        </w:rPr>
        <w:t xml:space="preserve"> подобрување на деловната клима</w:t>
      </w:r>
      <w:r w:rsidRPr="00D81310">
        <w:rPr>
          <w:rFonts w:ascii="Times New Roman" w:hAnsi="Times New Roman" w:cs="Times New Roman"/>
          <w:color w:val="000000" w:themeColor="text1"/>
          <w:sz w:val="24"/>
          <w:szCs w:val="24"/>
        </w:rPr>
        <w:t xml:space="preserve"> или подобра заштита на правата на трговските субјекти.</w:t>
      </w:r>
      <w:r w:rsidRPr="00D81310">
        <w:rPr>
          <w:rStyle w:val="FootnoteReference"/>
          <w:rFonts w:ascii="Times New Roman" w:hAnsi="Times New Roman" w:cs="Times New Roman"/>
          <w:color w:val="000000" w:themeColor="text1"/>
          <w:sz w:val="24"/>
          <w:szCs w:val="24"/>
        </w:rPr>
        <w:footnoteReference w:id="32"/>
      </w:r>
      <w:r w:rsidRPr="00D81310">
        <w:rPr>
          <w:rFonts w:ascii="Times New Roman" w:hAnsi="Times New Roman" w:cs="Times New Roman"/>
          <w:color w:val="000000" w:themeColor="text1"/>
          <w:sz w:val="24"/>
          <w:szCs w:val="24"/>
        </w:rPr>
        <w:t xml:space="preserve"> </w:t>
      </w:r>
    </w:p>
    <w:p w:rsidR="007416E0" w:rsidRPr="00D81310" w:rsidRDefault="007416E0" w:rsidP="00CB728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Разни студии спроведени во Соединетите Американски Држави и </w:t>
      </w:r>
      <w:r w:rsidR="00971E96">
        <w:rPr>
          <w:rFonts w:ascii="Times New Roman" w:hAnsi="Times New Roman" w:cs="Times New Roman"/>
          <w:color w:val="000000" w:themeColor="text1"/>
          <w:sz w:val="24"/>
          <w:szCs w:val="24"/>
        </w:rPr>
        <w:t xml:space="preserve">во </w:t>
      </w:r>
      <w:r w:rsidRPr="00D81310">
        <w:rPr>
          <w:rFonts w:ascii="Times New Roman" w:hAnsi="Times New Roman" w:cs="Times New Roman"/>
          <w:color w:val="000000" w:themeColor="text1"/>
          <w:sz w:val="24"/>
          <w:szCs w:val="24"/>
        </w:rPr>
        <w:t xml:space="preserve">Австралија покажуваат дека специјализацијата на судовите </w:t>
      </w:r>
      <w:r w:rsidRPr="00AB227D">
        <w:rPr>
          <w:rFonts w:ascii="Times New Roman" w:hAnsi="Times New Roman" w:cs="Times New Roman"/>
          <w:color w:val="000000" w:themeColor="text1"/>
          <w:sz w:val="24"/>
          <w:szCs w:val="24"/>
        </w:rPr>
        <w:t xml:space="preserve">може да биде </w:t>
      </w:r>
      <w:r w:rsidR="005A04E3" w:rsidRPr="005A04E3">
        <w:rPr>
          <w:rFonts w:ascii="Times New Roman" w:hAnsi="Times New Roman" w:cs="Times New Roman"/>
          <w:color w:val="000000" w:themeColor="text1"/>
          <w:sz w:val="24"/>
          <w:szCs w:val="24"/>
        </w:rPr>
        <w:t>преку</w:t>
      </w:r>
      <w:r w:rsidRPr="00AB227D">
        <w:rPr>
          <w:rFonts w:ascii="Times New Roman" w:hAnsi="Times New Roman" w:cs="Times New Roman"/>
          <w:color w:val="000000" w:themeColor="text1"/>
          <w:sz w:val="24"/>
          <w:szCs w:val="24"/>
        </w:rPr>
        <w:t xml:space="preserve"> намалување</w:t>
      </w:r>
      <w:r w:rsidRPr="00D81310">
        <w:rPr>
          <w:rFonts w:ascii="Times New Roman" w:hAnsi="Times New Roman" w:cs="Times New Roman"/>
          <w:color w:val="000000" w:themeColor="text1"/>
          <w:sz w:val="24"/>
          <w:szCs w:val="24"/>
        </w:rPr>
        <w:t xml:space="preserve"> на вре</w:t>
      </w:r>
      <w:r w:rsidR="00C35BDE">
        <w:rPr>
          <w:rFonts w:ascii="Times New Roman" w:hAnsi="Times New Roman" w:cs="Times New Roman"/>
          <w:color w:val="000000" w:themeColor="text1"/>
          <w:sz w:val="24"/>
          <w:szCs w:val="24"/>
        </w:rPr>
        <w:t>метраењето на судските постапки</w:t>
      </w:r>
      <w:r w:rsidRPr="00D81310">
        <w:rPr>
          <w:rFonts w:ascii="Times New Roman" w:hAnsi="Times New Roman" w:cs="Times New Roman"/>
          <w:color w:val="000000" w:themeColor="text1"/>
          <w:sz w:val="24"/>
          <w:szCs w:val="24"/>
        </w:rPr>
        <w:t xml:space="preserve"> за сложени предмети за кои има потреба од поседување на посебна експертиза на лицата кои одлучуваат и на лицата кои учествуваат во постапката, а се поврзани начесто со областите на стечајното право, еколошкото право, деловното право</w:t>
      </w:r>
      <w:r w:rsidR="00C35BDE">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итн.</w:t>
      </w:r>
      <w:r w:rsidRPr="00D81310">
        <w:rPr>
          <w:rStyle w:val="FootnoteReference"/>
          <w:rFonts w:ascii="Times New Roman" w:hAnsi="Times New Roman" w:cs="Times New Roman"/>
          <w:color w:val="000000" w:themeColor="text1"/>
          <w:sz w:val="24"/>
          <w:szCs w:val="24"/>
        </w:rPr>
        <w:footnoteReference w:id="33"/>
      </w:r>
      <w:r w:rsidRPr="00D81310">
        <w:rPr>
          <w:rFonts w:ascii="Times New Roman" w:hAnsi="Times New Roman" w:cs="Times New Roman"/>
          <w:color w:val="000000" w:themeColor="text1"/>
          <w:sz w:val="24"/>
          <w:szCs w:val="24"/>
        </w:rPr>
        <w:t xml:space="preserve"> </w:t>
      </w:r>
    </w:p>
    <w:p w:rsidR="00F74A2D" w:rsidRPr="00D81310" w:rsidRDefault="00F74A2D" w:rsidP="00CB7283">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sidRPr="00D81310">
        <w:rPr>
          <w:rFonts w:ascii="Times New Roman" w:hAnsi="Times New Roman" w:cs="Times New Roman"/>
          <w:bCs/>
          <w:color w:val="000000" w:themeColor="text1"/>
          <w:sz w:val="24"/>
          <w:szCs w:val="24"/>
        </w:rPr>
        <w:lastRenderedPageBreak/>
        <w:t>Генерално</w:t>
      </w:r>
      <w:r w:rsidR="00971E96">
        <w:rPr>
          <w:rFonts w:ascii="Times New Roman" w:hAnsi="Times New Roman" w:cs="Times New Roman"/>
          <w:bCs/>
          <w:color w:val="000000" w:themeColor="text1"/>
          <w:sz w:val="24"/>
          <w:szCs w:val="24"/>
        </w:rPr>
        <w:t>,</w:t>
      </w:r>
      <w:r w:rsidRPr="00D81310">
        <w:rPr>
          <w:rFonts w:ascii="Times New Roman" w:hAnsi="Times New Roman" w:cs="Times New Roman"/>
          <w:bCs/>
          <w:color w:val="000000" w:themeColor="text1"/>
          <w:sz w:val="24"/>
          <w:szCs w:val="24"/>
        </w:rPr>
        <w:t xml:space="preserve"> како причини за специјализација на судовите или на посебни судски одделенија се споменуваат следните причини: </w:t>
      </w:r>
    </w:p>
    <w:p w:rsidR="00F74A2D" w:rsidRPr="00D81310" w:rsidRDefault="00F74A2D" w:rsidP="000C607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81310">
        <w:rPr>
          <w:rFonts w:ascii="Times New Roman" w:hAnsi="Times New Roman" w:cs="Times New Roman"/>
          <w:bCs/>
          <w:color w:val="000000" w:themeColor="text1"/>
          <w:sz w:val="24"/>
          <w:szCs w:val="24"/>
        </w:rPr>
        <w:t>Подобрување на ефикасноста</w:t>
      </w:r>
      <w:r w:rsidR="00C35BDE">
        <w:rPr>
          <w:rFonts w:ascii="Times New Roman" w:hAnsi="Times New Roman" w:cs="Times New Roman"/>
          <w:bCs/>
          <w:color w:val="000000" w:themeColor="text1"/>
          <w:sz w:val="24"/>
          <w:szCs w:val="24"/>
        </w:rPr>
        <w:t>. П</w:t>
      </w:r>
      <w:r w:rsidRPr="00D81310">
        <w:rPr>
          <w:rFonts w:ascii="Times New Roman" w:hAnsi="Times New Roman" w:cs="Times New Roman"/>
          <w:bCs/>
          <w:color w:val="000000" w:themeColor="text1"/>
          <w:sz w:val="24"/>
          <w:szCs w:val="24"/>
        </w:rPr>
        <w:t>реку специјализација на судиите</w:t>
      </w:r>
      <w:r w:rsidR="00C35BDE">
        <w:rPr>
          <w:rFonts w:ascii="Times New Roman" w:hAnsi="Times New Roman" w:cs="Times New Roman"/>
          <w:bCs/>
          <w:color w:val="000000" w:themeColor="text1"/>
          <w:sz w:val="24"/>
          <w:szCs w:val="24"/>
        </w:rPr>
        <w:t>,</w:t>
      </w:r>
      <w:r w:rsidRPr="00D81310">
        <w:rPr>
          <w:rFonts w:ascii="Times New Roman" w:hAnsi="Times New Roman" w:cs="Times New Roman"/>
          <w:bCs/>
          <w:color w:val="000000" w:themeColor="text1"/>
          <w:sz w:val="24"/>
          <w:szCs w:val="24"/>
        </w:rPr>
        <w:t xml:space="preserve"> како и на административните службеници во специјализираните судови се влијае на ефикасноста на процедурата</w:t>
      </w:r>
      <w:r w:rsidR="00503E5F" w:rsidRPr="00D81310">
        <w:rPr>
          <w:rFonts w:ascii="Times New Roman" w:hAnsi="Times New Roman" w:cs="Times New Roman"/>
          <w:bCs/>
          <w:color w:val="000000" w:themeColor="text1"/>
          <w:sz w:val="24"/>
          <w:szCs w:val="24"/>
        </w:rPr>
        <w:t xml:space="preserve"> како и на целокупниот процес на менаџирање со предметите</w:t>
      </w:r>
      <w:r w:rsidRPr="00D81310">
        <w:rPr>
          <w:rFonts w:ascii="Times New Roman" w:hAnsi="Times New Roman" w:cs="Times New Roman"/>
          <w:bCs/>
          <w:color w:val="000000" w:themeColor="text1"/>
          <w:sz w:val="24"/>
          <w:szCs w:val="24"/>
        </w:rPr>
        <w:t xml:space="preserve">; </w:t>
      </w:r>
    </w:p>
    <w:p w:rsidR="00F74A2D" w:rsidRPr="00D81310" w:rsidRDefault="00F74A2D" w:rsidP="000C607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81310">
        <w:rPr>
          <w:rFonts w:ascii="Times New Roman" w:hAnsi="Times New Roman" w:cs="Times New Roman"/>
          <w:bCs/>
          <w:color w:val="000000" w:themeColor="text1"/>
          <w:sz w:val="24"/>
          <w:szCs w:val="24"/>
        </w:rPr>
        <w:t>Преку формирање на специјализирани судови се влијае и на раст</w:t>
      </w:r>
      <w:r w:rsidR="00C35BDE">
        <w:rPr>
          <w:rFonts w:ascii="Times New Roman" w:hAnsi="Times New Roman" w:cs="Times New Roman"/>
          <w:bCs/>
          <w:color w:val="000000" w:themeColor="text1"/>
          <w:sz w:val="24"/>
          <w:szCs w:val="24"/>
        </w:rPr>
        <w:t>овар</w:t>
      </w:r>
      <w:r w:rsidRPr="00D81310">
        <w:rPr>
          <w:rFonts w:ascii="Times New Roman" w:hAnsi="Times New Roman" w:cs="Times New Roman"/>
          <w:bCs/>
          <w:color w:val="000000" w:themeColor="text1"/>
          <w:sz w:val="24"/>
          <w:szCs w:val="24"/>
        </w:rPr>
        <w:t>ување на судовите од општа надлежност, со пренесување на дел од предметите;</w:t>
      </w:r>
    </w:p>
    <w:p w:rsidR="00F74A2D" w:rsidRPr="00D81310" w:rsidRDefault="00F74A2D" w:rsidP="000C607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Специјализацијата на судиите води до донесување на поквалитетни одлуки</w:t>
      </w:r>
      <w:r w:rsidR="00C35BDE">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особено во сложени предмети кои изискуваат поконкретни знаења. Нивното големо искуство и стручност ќе доведе до донесување на подобри одлуки кое ќе резултира со подобар исход на постапките;</w:t>
      </w:r>
    </w:p>
    <w:p w:rsidR="00F74A2D" w:rsidRPr="00D81310" w:rsidRDefault="00F74A2D" w:rsidP="000C607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Креирањето на специјализирани судови со посебна јурисдикција (надлежност) ќе доведе до создавање на воедначена судска пракса во дадената област за која е надлеж</w:t>
      </w:r>
      <w:r w:rsidR="00C35BDE">
        <w:rPr>
          <w:rFonts w:ascii="Times New Roman" w:hAnsi="Times New Roman" w:cs="Times New Roman"/>
          <w:color w:val="000000" w:themeColor="text1"/>
          <w:sz w:val="24"/>
          <w:szCs w:val="24"/>
        </w:rPr>
        <w:t>е</w:t>
      </w:r>
      <w:r w:rsidRPr="00D81310">
        <w:rPr>
          <w:rFonts w:ascii="Times New Roman" w:hAnsi="Times New Roman" w:cs="Times New Roman"/>
          <w:color w:val="000000" w:themeColor="text1"/>
          <w:sz w:val="24"/>
          <w:szCs w:val="24"/>
        </w:rPr>
        <w:t>н одреден суд што ќе доведе до поголем степен на предвидливост на судските одлуки и зголемување на довербата во судовите</w:t>
      </w:r>
      <w:r w:rsidR="00C35BDE">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како и претпоставка за намалување на предмети по жалби.</w:t>
      </w:r>
      <w:r w:rsidRPr="00D81310">
        <w:rPr>
          <w:rStyle w:val="FootnoteReference"/>
          <w:rFonts w:ascii="Times New Roman" w:hAnsi="Times New Roman" w:cs="Times New Roman"/>
          <w:color w:val="000000" w:themeColor="text1"/>
          <w:sz w:val="24"/>
          <w:szCs w:val="24"/>
        </w:rPr>
        <w:footnoteReference w:id="34"/>
      </w:r>
    </w:p>
    <w:p w:rsidR="00503E5F" w:rsidRPr="00D81310" w:rsidRDefault="00503E5F" w:rsidP="00503E5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Покрај овие предности, во одделни истражувања како предност се наведува и флексибилноста на судскиот систем, наспроти системите кога за одредени предмети би биле надлежни одредени административни тела.</w:t>
      </w:r>
      <w:r w:rsidRPr="00D81310">
        <w:rPr>
          <w:rStyle w:val="FootnoteReference"/>
          <w:rFonts w:ascii="Times New Roman" w:hAnsi="Times New Roman" w:cs="Times New Roman"/>
          <w:color w:val="000000" w:themeColor="text1"/>
          <w:sz w:val="24"/>
          <w:szCs w:val="24"/>
        </w:rPr>
        <w:footnoteReference w:id="35"/>
      </w:r>
      <w:r w:rsidRPr="00D81310">
        <w:rPr>
          <w:rFonts w:ascii="Times New Roman" w:hAnsi="Times New Roman" w:cs="Times New Roman"/>
          <w:color w:val="000000" w:themeColor="text1"/>
          <w:sz w:val="24"/>
          <w:szCs w:val="24"/>
        </w:rPr>
        <w:t xml:space="preserve"> </w:t>
      </w:r>
    </w:p>
    <w:p w:rsidR="003719FD" w:rsidRDefault="00F74A2D" w:rsidP="000C6076">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Формирањето на судови специјализирани во областа на трговското право, треба да обезбеди забрзување на судските процеси и добивање на поквалитетни пресуди. Во таа насока, искуството од Италија покажува дека италијанските граѓански судови не располагаат со д</w:t>
      </w:r>
      <w:r w:rsidR="00C35BDE">
        <w:rPr>
          <w:rFonts w:ascii="Times New Roman" w:hAnsi="Times New Roman" w:cs="Times New Roman"/>
          <w:color w:val="000000" w:themeColor="text1"/>
          <w:sz w:val="24"/>
          <w:szCs w:val="24"/>
        </w:rPr>
        <w:t>оволно капацитети и</w:t>
      </w:r>
      <w:r w:rsidRPr="00D81310">
        <w:rPr>
          <w:rFonts w:ascii="Times New Roman" w:hAnsi="Times New Roman" w:cs="Times New Roman"/>
          <w:color w:val="000000" w:themeColor="text1"/>
          <w:sz w:val="24"/>
          <w:szCs w:val="24"/>
        </w:rPr>
        <w:t xml:space="preserve"> ресурси, што резултира со одолговлекување на постапките од област</w:t>
      </w:r>
      <w:r w:rsidR="00C35BDE">
        <w:rPr>
          <w:rFonts w:ascii="Times New Roman" w:hAnsi="Times New Roman" w:cs="Times New Roman"/>
          <w:color w:val="000000" w:themeColor="text1"/>
          <w:sz w:val="24"/>
          <w:szCs w:val="24"/>
        </w:rPr>
        <w:t>а</w:t>
      </w:r>
      <w:r w:rsidRPr="00D81310">
        <w:rPr>
          <w:rFonts w:ascii="Times New Roman" w:hAnsi="Times New Roman" w:cs="Times New Roman"/>
          <w:color w:val="000000" w:themeColor="text1"/>
          <w:sz w:val="24"/>
          <w:szCs w:val="24"/>
        </w:rPr>
        <w:t xml:space="preserve"> на трговските спорови.</w:t>
      </w:r>
      <w:r w:rsidRPr="00D81310">
        <w:rPr>
          <w:rStyle w:val="FootnoteReference"/>
          <w:rFonts w:ascii="Times New Roman" w:hAnsi="Times New Roman" w:cs="Times New Roman"/>
          <w:color w:val="000000" w:themeColor="text1"/>
          <w:sz w:val="24"/>
          <w:szCs w:val="24"/>
        </w:rPr>
        <w:footnoteReference w:id="36"/>
      </w:r>
      <w:r w:rsidR="00E21F84">
        <w:rPr>
          <w:rFonts w:ascii="Times New Roman" w:hAnsi="Times New Roman" w:cs="Times New Roman"/>
          <w:color w:val="000000" w:themeColor="text1"/>
          <w:sz w:val="24"/>
          <w:szCs w:val="24"/>
        </w:rPr>
        <w:t xml:space="preserve"> </w:t>
      </w:r>
    </w:p>
    <w:p w:rsidR="00F74A2D" w:rsidRPr="00D81310" w:rsidRDefault="00F74A2D" w:rsidP="000C6076">
      <w:pPr>
        <w:spacing w:line="360" w:lineRule="auto"/>
        <w:ind w:firstLine="720"/>
        <w:jc w:val="both"/>
        <w:rPr>
          <w:rFonts w:ascii="Times New Roman" w:hAnsi="Times New Roman" w:cs="Times New Roman"/>
          <w:color w:val="000000" w:themeColor="text1"/>
          <w:sz w:val="24"/>
          <w:szCs w:val="24"/>
        </w:rPr>
      </w:pPr>
      <w:r w:rsidRPr="0016344F">
        <w:rPr>
          <w:rFonts w:ascii="Times New Roman" w:hAnsi="Times New Roman" w:cs="Times New Roman"/>
          <w:color w:val="000000" w:themeColor="text1"/>
          <w:sz w:val="24"/>
          <w:szCs w:val="24"/>
        </w:rPr>
        <w:t>Во студиите се нотираат и одредени забелешки. На пример, формирање</w:t>
      </w:r>
      <w:r w:rsidR="00DD7939" w:rsidRPr="0016344F">
        <w:rPr>
          <w:rFonts w:ascii="Times New Roman" w:hAnsi="Times New Roman" w:cs="Times New Roman"/>
          <w:color w:val="000000" w:themeColor="text1"/>
          <w:sz w:val="24"/>
          <w:szCs w:val="24"/>
        </w:rPr>
        <w:t>то</w:t>
      </w:r>
      <w:r w:rsidRPr="0016344F">
        <w:rPr>
          <w:rFonts w:ascii="Times New Roman" w:hAnsi="Times New Roman" w:cs="Times New Roman"/>
          <w:color w:val="000000" w:themeColor="text1"/>
          <w:sz w:val="24"/>
          <w:szCs w:val="24"/>
        </w:rPr>
        <w:t xml:space="preserve"> на специјализирани судови, се смета за привилегија на односната група</w:t>
      </w:r>
      <w:r w:rsidR="00C35BDE" w:rsidRPr="0016344F">
        <w:rPr>
          <w:rFonts w:ascii="Times New Roman" w:hAnsi="Times New Roman" w:cs="Times New Roman"/>
          <w:color w:val="000000" w:themeColor="text1"/>
          <w:sz w:val="24"/>
          <w:szCs w:val="24"/>
        </w:rPr>
        <w:t xml:space="preserve"> </w:t>
      </w:r>
      <w:r w:rsidRPr="0016344F">
        <w:rPr>
          <w:rFonts w:ascii="Times New Roman" w:hAnsi="Times New Roman" w:cs="Times New Roman"/>
          <w:color w:val="000000" w:themeColor="text1"/>
          <w:sz w:val="24"/>
          <w:szCs w:val="24"/>
        </w:rPr>
        <w:t xml:space="preserve"> </w:t>
      </w:r>
      <w:r w:rsidR="005A04E3" w:rsidRPr="005A04E3">
        <w:rPr>
          <w:rFonts w:ascii="Times New Roman" w:hAnsi="Times New Roman" w:cs="Times New Roman"/>
          <w:color w:val="000000" w:themeColor="text1"/>
          <w:sz w:val="24"/>
          <w:szCs w:val="24"/>
        </w:rPr>
        <w:t>адресати</w:t>
      </w:r>
      <w:r w:rsidR="00DD7939">
        <w:rPr>
          <w:rFonts w:ascii="Times New Roman" w:hAnsi="Times New Roman" w:cs="Times New Roman"/>
          <w:color w:val="000000" w:themeColor="text1"/>
          <w:sz w:val="24"/>
          <w:szCs w:val="24"/>
        </w:rPr>
        <w:t xml:space="preserve"> </w:t>
      </w:r>
      <w:r w:rsidRPr="00D81310">
        <w:rPr>
          <w:rFonts w:ascii="Times New Roman" w:hAnsi="Times New Roman" w:cs="Times New Roman"/>
          <w:color w:val="000000" w:themeColor="text1"/>
          <w:sz w:val="24"/>
          <w:szCs w:val="24"/>
        </w:rPr>
        <w:t xml:space="preserve">за </w:t>
      </w:r>
      <w:r w:rsidR="00DD7939">
        <w:rPr>
          <w:rFonts w:ascii="Times New Roman" w:hAnsi="Times New Roman" w:cs="Times New Roman"/>
          <w:color w:val="000000" w:themeColor="text1"/>
          <w:sz w:val="24"/>
          <w:szCs w:val="24"/>
        </w:rPr>
        <w:t xml:space="preserve">кои се однесува, додека </w:t>
      </w:r>
      <w:r w:rsidRPr="00D81310">
        <w:rPr>
          <w:rFonts w:ascii="Times New Roman" w:hAnsi="Times New Roman" w:cs="Times New Roman"/>
          <w:color w:val="000000" w:themeColor="text1"/>
          <w:sz w:val="24"/>
          <w:szCs w:val="24"/>
        </w:rPr>
        <w:t>останатите субјекти треба да се ослонат на судовите со редовна (општа) надлежност.</w:t>
      </w:r>
      <w:r w:rsidRPr="00D81310">
        <w:rPr>
          <w:rStyle w:val="FootnoteReference"/>
          <w:rFonts w:ascii="Times New Roman" w:hAnsi="Times New Roman" w:cs="Times New Roman"/>
          <w:color w:val="000000" w:themeColor="text1"/>
          <w:sz w:val="24"/>
          <w:szCs w:val="24"/>
        </w:rPr>
        <w:t xml:space="preserve"> </w:t>
      </w:r>
      <w:r w:rsidRPr="00D81310">
        <w:rPr>
          <w:rStyle w:val="FootnoteReference"/>
          <w:rFonts w:ascii="Times New Roman" w:hAnsi="Times New Roman" w:cs="Times New Roman"/>
          <w:color w:val="000000" w:themeColor="text1"/>
          <w:sz w:val="24"/>
          <w:szCs w:val="24"/>
        </w:rPr>
        <w:footnoteReference w:id="37"/>
      </w:r>
      <w:r w:rsidRPr="00D81310">
        <w:rPr>
          <w:rFonts w:ascii="Times New Roman" w:hAnsi="Times New Roman" w:cs="Times New Roman"/>
          <w:color w:val="000000" w:themeColor="text1"/>
          <w:sz w:val="24"/>
          <w:szCs w:val="24"/>
        </w:rPr>
        <w:t xml:space="preserve"> Некои истражувања наведуваат дека специјализацијата на </w:t>
      </w:r>
      <w:r w:rsidRPr="00D81310">
        <w:rPr>
          <w:rFonts w:ascii="Times New Roman" w:hAnsi="Times New Roman" w:cs="Times New Roman"/>
          <w:color w:val="000000" w:themeColor="text1"/>
          <w:sz w:val="24"/>
          <w:szCs w:val="24"/>
        </w:rPr>
        <w:lastRenderedPageBreak/>
        <w:t>с</w:t>
      </w:r>
      <w:r w:rsidR="00DD7939">
        <w:rPr>
          <w:rFonts w:ascii="Times New Roman" w:hAnsi="Times New Roman" w:cs="Times New Roman"/>
          <w:color w:val="000000" w:themeColor="text1"/>
          <w:sz w:val="24"/>
          <w:szCs w:val="24"/>
        </w:rPr>
        <w:t>удовите претставува само дупли</w:t>
      </w:r>
      <w:r w:rsidRPr="00D81310">
        <w:rPr>
          <w:rFonts w:ascii="Times New Roman" w:hAnsi="Times New Roman" w:cs="Times New Roman"/>
          <w:color w:val="000000" w:themeColor="text1"/>
          <w:sz w:val="24"/>
          <w:szCs w:val="24"/>
        </w:rPr>
        <w:t>рање на работата на постојните експерти</w:t>
      </w:r>
      <w:r w:rsidR="00255990">
        <w:rPr>
          <w:rFonts w:ascii="Times New Roman" w:hAnsi="Times New Roman" w:cs="Times New Roman"/>
          <w:color w:val="000000" w:themeColor="text1"/>
          <w:sz w:val="24"/>
          <w:szCs w:val="24"/>
        </w:rPr>
        <w:t xml:space="preserve"> </w:t>
      </w:r>
      <w:r w:rsidR="005A04E3" w:rsidRPr="005A04E3">
        <w:rPr>
          <w:rFonts w:ascii="Times New Roman" w:hAnsi="Times New Roman" w:cs="Times New Roman"/>
          <w:color w:val="000000" w:themeColor="text1"/>
          <w:sz w:val="24"/>
          <w:szCs w:val="24"/>
        </w:rPr>
        <w:t xml:space="preserve">(пример за ваквото решавање на спорови се механизмите превидени во градежните спорови -  </w:t>
      </w:r>
      <w:r w:rsidR="005A04E3" w:rsidRPr="005A04E3">
        <w:rPr>
          <w:rFonts w:ascii="Times New Roman" w:hAnsi="Times New Roman" w:cs="Times New Roman"/>
          <w:i/>
          <w:color w:val="000000" w:themeColor="text1"/>
          <w:sz w:val="24"/>
          <w:szCs w:val="24"/>
          <w:lang w:val="en-US"/>
        </w:rPr>
        <w:t>dispute board</w:t>
      </w:r>
      <w:r w:rsidR="005A04E3" w:rsidRPr="005A04E3">
        <w:rPr>
          <w:rFonts w:ascii="Times New Roman" w:hAnsi="Times New Roman" w:cs="Times New Roman"/>
          <w:color w:val="000000" w:themeColor="text1"/>
          <w:sz w:val="24"/>
          <w:szCs w:val="24"/>
          <w:lang w:val="en-US"/>
        </w:rPr>
        <w:t xml:space="preserve"> – </w:t>
      </w:r>
      <w:r w:rsidR="005A04E3" w:rsidRPr="005A04E3">
        <w:rPr>
          <w:rFonts w:ascii="Times New Roman" w:hAnsi="Times New Roman" w:cs="Times New Roman"/>
          <w:color w:val="000000" w:themeColor="text1"/>
          <w:sz w:val="24"/>
          <w:szCs w:val="24"/>
        </w:rPr>
        <w:t>кои се составени од експерти специјализирани за односното прашање)</w:t>
      </w:r>
      <w:r w:rsidR="00AA2BD2" w:rsidRPr="007C1C4A">
        <w:rPr>
          <w:rFonts w:ascii="Times New Roman" w:hAnsi="Times New Roman" w:cs="Times New Roman"/>
          <w:color w:val="000000" w:themeColor="text1"/>
          <w:sz w:val="24"/>
          <w:szCs w:val="24"/>
        </w:rPr>
        <w:t>,</w:t>
      </w:r>
      <w:r w:rsidRPr="007C1C4A">
        <w:rPr>
          <w:rFonts w:ascii="Times New Roman" w:hAnsi="Times New Roman" w:cs="Times New Roman"/>
          <w:color w:val="000000" w:themeColor="text1"/>
          <w:sz w:val="24"/>
          <w:szCs w:val="24"/>
        </w:rPr>
        <w:t xml:space="preserve"> без притоа да се додаде посебна додадена вредност.</w:t>
      </w:r>
      <w:r w:rsidRPr="007C1C4A">
        <w:rPr>
          <w:rStyle w:val="FootnoteReference"/>
          <w:rFonts w:ascii="Times New Roman" w:hAnsi="Times New Roman" w:cs="Times New Roman"/>
          <w:color w:val="000000" w:themeColor="text1"/>
          <w:sz w:val="24"/>
          <w:szCs w:val="24"/>
        </w:rPr>
        <w:footnoteReference w:id="38"/>
      </w:r>
      <w:r w:rsidRPr="007C1C4A">
        <w:rPr>
          <w:rFonts w:ascii="Times New Roman" w:hAnsi="Times New Roman" w:cs="Times New Roman"/>
          <w:color w:val="000000" w:themeColor="text1"/>
          <w:sz w:val="24"/>
          <w:szCs w:val="24"/>
        </w:rPr>
        <w:t xml:space="preserve"> Покрај тоа</w:t>
      </w:r>
      <w:r w:rsidR="00AA2BD2" w:rsidRPr="007C1C4A">
        <w:rPr>
          <w:rFonts w:ascii="Times New Roman" w:hAnsi="Times New Roman" w:cs="Times New Roman"/>
          <w:color w:val="000000" w:themeColor="text1"/>
          <w:sz w:val="24"/>
          <w:szCs w:val="24"/>
        </w:rPr>
        <w:t>,</w:t>
      </w:r>
      <w:r w:rsidRPr="007C1C4A">
        <w:rPr>
          <w:rFonts w:ascii="Times New Roman" w:hAnsi="Times New Roman" w:cs="Times New Roman"/>
          <w:color w:val="000000" w:themeColor="text1"/>
          <w:sz w:val="24"/>
          <w:szCs w:val="24"/>
        </w:rPr>
        <w:t xml:space="preserve"> потребно е покрај</w:t>
      </w:r>
      <w:r w:rsidRPr="00D81310">
        <w:rPr>
          <w:rFonts w:ascii="Times New Roman" w:hAnsi="Times New Roman" w:cs="Times New Roman"/>
          <w:color w:val="000000" w:themeColor="text1"/>
          <w:sz w:val="24"/>
          <w:szCs w:val="24"/>
        </w:rPr>
        <w:t xml:space="preserve"> формирањето на </w:t>
      </w:r>
      <w:r w:rsidR="00C12EC3" w:rsidRPr="00D81310">
        <w:rPr>
          <w:rFonts w:ascii="Times New Roman" w:hAnsi="Times New Roman" w:cs="Times New Roman"/>
          <w:color w:val="000000" w:themeColor="text1"/>
          <w:sz w:val="24"/>
          <w:szCs w:val="24"/>
        </w:rPr>
        <w:t>специјализираните</w:t>
      </w:r>
      <w:r w:rsidRPr="00D81310">
        <w:rPr>
          <w:rFonts w:ascii="Times New Roman" w:hAnsi="Times New Roman" w:cs="Times New Roman"/>
          <w:color w:val="000000" w:themeColor="text1"/>
          <w:sz w:val="24"/>
          <w:szCs w:val="24"/>
        </w:rPr>
        <w:t xml:space="preserve"> судови, да се преземат мерки за подобрување на состојбите за целокупниот правосуден систем. Може да се забележи дека на краток рок, пренесувањето на предмети од судовите со општа надлежност на специјализираните судови може да </w:t>
      </w:r>
      <w:r w:rsidR="00C12EC3" w:rsidRPr="00D81310">
        <w:rPr>
          <w:rFonts w:ascii="Times New Roman" w:hAnsi="Times New Roman" w:cs="Times New Roman"/>
          <w:color w:val="000000" w:themeColor="text1"/>
          <w:sz w:val="24"/>
          <w:szCs w:val="24"/>
        </w:rPr>
        <w:t>влијае</w:t>
      </w:r>
      <w:r w:rsidRPr="00D81310">
        <w:rPr>
          <w:rFonts w:ascii="Times New Roman" w:hAnsi="Times New Roman" w:cs="Times New Roman"/>
          <w:color w:val="000000" w:themeColor="text1"/>
          <w:sz w:val="24"/>
          <w:szCs w:val="24"/>
        </w:rPr>
        <w:t xml:space="preserve"> позитивно во насока на раст</w:t>
      </w:r>
      <w:r w:rsidR="00AA2BD2">
        <w:rPr>
          <w:rFonts w:ascii="Times New Roman" w:hAnsi="Times New Roman" w:cs="Times New Roman"/>
          <w:color w:val="000000" w:themeColor="text1"/>
          <w:sz w:val="24"/>
          <w:szCs w:val="24"/>
        </w:rPr>
        <w:t>овар</w:t>
      </w:r>
      <w:r w:rsidRPr="00D81310">
        <w:rPr>
          <w:rFonts w:ascii="Times New Roman" w:hAnsi="Times New Roman" w:cs="Times New Roman"/>
          <w:color w:val="000000" w:themeColor="text1"/>
          <w:sz w:val="24"/>
          <w:szCs w:val="24"/>
        </w:rPr>
        <w:t>ување на првиот тип на судови. Но, ако од промената имаат корист само мала група на субјекти корисници на услугите и позитивните резултати не се пренесат на целокупниот судски систем, тогаш ќе се доведе под знак на прашање процесот на специјализација на судот.</w:t>
      </w:r>
      <w:r w:rsidRPr="00D81310">
        <w:rPr>
          <w:rStyle w:val="FootnoteReference"/>
          <w:rFonts w:ascii="Times New Roman" w:hAnsi="Times New Roman" w:cs="Times New Roman"/>
          <w:color w:val="000000" w:themeColor="text1"/>
          <w:sz w:val="24"/>
          <w:szCs w:val="24"/>
        </w:rPr>
        <w:footnoteReference w:id="39"/>
      </w:r>
      <w:r w:rsidRPr="00D81310">
        <w:rPr>
          <w:rFonts w:ascii="Times New Roman" w:hAnsi="Times New Roman" w:cs="Times New Roman"/>
          <w:color w:val="000000" w:themeColor="text1"/>
          <w:sz w:val="24"/>
          <w:szCs w:val="24"/>
        </w:rPr>
        <w:t xml:space="preserve"> Исто така, се смета дека можеби е подобро средствата кои се потребни за формирање и функционирање на специјализирани судови да се искористат за подобрување на судовите од општа надлежност.</w:t>
      </w:r>
      <w:r w:rsidRPr="00D81310">
        <w:rPr>
          <w:rStyle w:val="FootnoteReference"/>
          <w:rFonts w:ascii="Times New Roman" w:hAnsi="Times New Roman" w:cs="Times New Roman"/>
          <w:color w:val="000000" w:themeColor="text1"/>
          <w:sz w:val="24"/>
          <w:szCs w:val="24"/>
        </w:rPr>
        <w:footnoteReference w:id="40"/>
      </w:r>
      <w:r w:rsidRPr="00D81310">
        <w:rPr>
          <w:rFonts w:ascii="Times New Roman" w:hAnsi="Times New Roman" w:cs="Times New Roman"/>
          <w:color w:val="000000" w:themeColor="text1"/>
          <w:sz w:val="24"/>
          <w:szCs w:val="24"/>
        </w:rPr>
        <w:t xml:space="preserve"> Како забелешка се истакнува и фактот дека судиите кои работат во специјализираните судови може да се насочат на одредена специјалност, но истовремено се стеснува нивниот поглед кон останатите делови на правото, што може да резултира со ограничување на нивната способн</w:t>
      </w:r>
      <w:r w:rsidR="00A3747B" w:rsidRPr="00D81310">
        <w:rPr>
          <w:rFonts w:ascii="Times New Roman" w:hAnsi="Times New Roman" w:cs="Times New Roman"/>
          <w:color w:val="000000" w:themeColor="text1"/>
          <w:sz w:val="24"/>
          <w:szCs w:val="24"/>
        </w:rPr>
        <w:t>ост да ги имаат во предвид оста</w:t>
      </w:r>
      <w:r w:rsidRPr="00D81310">
        <w:rPr>
          <w:rFonts w:ascii="Times New Roman" w:hAnsi="Times New Roman" w:cs="Times New Roman"/>
          <w:color w:val="000000" w:themeColor="text1"/>
          <w:sz w:val="24"/>
          <w:szCs w:val="24"/>
        </w:rPr>
        <w:t>н</w:t>
      </w:r>
      <w:r w:rsidR="00A3747B" w:rsidRPr="00D81310">
        <w:rPr>
          <w:rFonts w:ascii="Times New Roman" w:hAnsi="Times New Roman" w:cs="Times New Roman"/>
          <w:color w:val="000000" w:themeColor="text1"/>
          <w:sz w:val="24"/>
          <w:szCs w:val="24"/>
        </w:rPr>
        <w:t>а</w:t>
      </w:r>
      <w:r w:rsidRPr="00D81310">
        <w:rPr>
          <w:rFonts w:ascii="Times New Roman" w:hAnsi="Times New Roman" w:cs="Times New Roman"/>
          <w:color w:val="000000" w:themeColor="text1"/>
          <w:sz w:val="24"/>
          <w:szCs w:val="24"/>
        </w:rPr>
        <w:t xml:space="preserve">тите делови од правото при нивното постапување. Со самата </w:t>
      </w:r>
      <w:r w:rsidR="00A3747B" w:rsidRPr="00D81310">
        <w:rPr>
          <w:rFonts w:ascii="Times New Roman" w:hAnsi="Times New Roman" w:cs="Times New Roman"/>
          <w:color w:val="000000" w:themeColor="text1"/>
          <w:sz w:val="24"/>
          <w:szCs w:val="24"/>
        </w:rPr>
        <w:t>специјализација</w:t>
      </w:r>
      <w:r w:rsidRPr="00D81310">
        <w:rPr>
          <w:rFonts w:ascii="Times New Roman" w:hAnsi="Times New Roman" w:cs="Times New Roman"/>
          <w:color w:val="000000" w:themeColor="text1"/>
          <w:sz w:val="24"/>
          <w:szCs w:val="24"/>
        </w:rPr>
        <w:t>, претпоставката е и дека судиите</w:t>
      </w:r>
      <w:r w:rsidR="00255990">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со оглед на тоа што ќе работат постојано само со одреден тесен круг</w:t>
      </w:r>
      <w:r w:rsidR="00AA2BD2">
        <w:rPr>
          <w:rFonts w:ascii="Times New Roman" w:hAnsi="Times New Roman" w:cs="Times New Roman"/>
          <w:color w:val="000000" w:themeColor="text1"/>
          <w:sz w:val="24"/>
          <w:szCs w:val="24"/>
        </w:rPr>
        <w:t>,</w:t>
      </w:r>
      <w:r w:rsidR="00255990">
        <w:rPr>
          <w:rFonts w:ascii="Times New Roman" w:hAnsi="Times New Roman" w:cs="Times New Roman"/>
          <w:color w:val="000000" w:themeColor="text1"/>
          <w:sz w:val="24"/>
          <w:szCs w:val="24"/>
        </w:rPr>
        <w:t xml:space="preserve"> на субјекти, може да развијат</w:t>
      </w:r>
      <w:r w:rsidRPr="00D81310">
        <w:rPr>
          <w:rFonts w:ascii="Times New Roman" w:hAnsi="Times New Roman" w:cs="Times New Roman"/>
          <w:color w:val="000000" w:themeColor="text1"/>
          <w:sz w:val="24"/>
          <w:szCs w:val="24"/>
        </w:rPr>
        <w:t xml:space="preserve"> лични односи со овие субјекти кои судиите ќе ги ограничат во нивната објективност.</w:t>
      </w:r>
      <w:r w:rsidRPr="00D81310">
        <w:rPr>
          <w:rStyle w:val="FootnoteReference"/>
          <w:rFonts w:ascii="Times New Roman" w:hAnsi="Times New Roman" w:cs="Times New Roman"/>
          <w:color w:val="000000" w:themeColor="text1"/>
          <w:sz w:val="24"/>
          <w:szCs w:val="24"/>
        </w:rPr>
        <w:footnoteReference w:id="41"/>
      </w:r>
      <w:r w:rsidRPr="00D81310">
        <w:rPr>
          <w:rFonts w:ascii="Times New Roman" w:hAnsi="Times New Roman" w:cs="Times New Roman"/>
          <w:color w:val="000000" w:themeColor="text1"/>
          <w:sz w:val="24"/>
          <w:szCs w:val="24"/>
        </w:rPr>
        <w:t xml:space="preserve"> Овие истражувања нотираат дека постои ризик од создавање на затворен </w:t>
      </w:r>
      <w:r w:rsidR="00B330F7" w:rsidRPr="00D81310">
        <w:rPr>
          <w:rFonts w:ascii="Times New Roman" w:hAnsi="Times New Roman" w:cs="Times New Roman"/>
          <w:color w:val="000000" w:themeColor="text1"/>
          <w:sz w:val="24"/>
          <w:szCs w:val="24"/>
        </w:rPr>
        <w:t>круг</w:t>
      </w:r>
      <w:r w:rsidRPr="00D81310">
        <w:rPr>
          <w:rFonts w:ascii="Times New Roman" w:hAnsi="Times New Roman" w:cs="Times New Roman"/>
          <w:color w:val="000000" w:themeColor="text1"/>
          <w:sz w:val="24"/>
          <w:szCs w:val="24"/>
        </w:rPr>
        <w:t xml:space="preserve"> на судии, адвокати и експерти кои постапуваат само во предмети во надлежност на специјализиран суд и на тој начин постои ризик да се воспостават неформални односи помеѓу нив кои значат посебни привилегирани односи. Ваквиот однос, за некои, претставува ризик кој може да влијае на принципот на не</w:t>
      </w:r>
      <w:r w:rsidR="00B32E55" w:rsidRPr="00D81310">
        <w:rPr>
          <w:rFonts w:ascii="Times New Roman" w:hAnsi="Times New Roman" w:cs="Times New Roman"/>
          <w:color w:val="000000" w:themeColor="text1"/>
          <w:sz w:val="24"/>
          <w:szCs w:val="24"/>
        </w:rPr>
        <w:t>п</w:t>
      </w:r>
      <w:r w:rsidRPr="00D81310">
        <w:rPr>
          <w:rFonts w:ascii="Times New Roman" w:hAnsi="Times New Roman" w:cs="Times New Roman"/>
          <w:color w:val="000000" w:themeColor="text1"/>
          <w:sz w:val="24"/>
          <w:szCs w:val="24"/>
        </w:rPr>
        <w:t>ристрасност особено за мали јурисдикции.</w:t>
      </w:r>
      <w:r w:rsidRPr="00D81310">
        <w:rPr>
          <w:rStyle w:val="FootnoteReference"/>
          <w:rFonts w:ascii="Times New Roman" w:hAnsi="Times New Roman" w:cs="Times New Roman"/>
          <w:color w:val="000000" w:themeColor="text1"/>
          <w:sz w:val="24"/>
          <w:szCs w:val="24"/>
        </w:rPr>
        <w:footnoteReference w:id="42"/>
      </w:r>
    </w:p>
    <w:p w:rsidR="007416E0" w:rsidRPr="00D81310" w:rsidRDefault="007416E0" w:rsidP="000C6076">
      <w:pPr>
        <w:spacing w:line="360" w:lineRule="auto"/>
        <w:ind w:firstLine="720"/>
        <w:jc w:val="both"/>
        <w:rPr>
          <w:rFonts w:ascii="Times New Roman" w:hAnsi="Times New Roman" w:cs="Times New Roman"/>
          <w:color w:val="000000" w:themeColor="text1"/>
          <w:sz w:val="24"/>
          <w:szCs w:val="24"/>
        </w:rPr>
      </w:pPr>
    </w:p>
    <w:p w:rsidR="007416E0" w:rsidRPr="00D81310" w:rsidRDefault="007416E0" w:rsidP="000C6076">
      <w:pPr>
        <w:pStyle w:val="ListParagraph"/>
        <w:numPr>
          <w:ilvl w:val="0"/>
          <w:numId w:val="1"/>
        </w:num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lastRenderedPageBreak/>
        <w:t xml:space="preserve">НАЧИНИ НА СПРОВЕДУВАЊЕ НА СПЕЦИЈАЛИЗАЦИЈАТА НА СУДСТВОТО </w:t>
      </w:r>
    </w:p>
    <w:p w:rsidR="007416E0" w:rsidRPr="00D81310" w:rsidRDefault="007416E0" w:rsidP="000C6076">
      <w:pPr>
        <w:pStyle w:val="ListParagraph"/>
        <w:spacing w:line="360" w:lineRule="auto"/>
        <w:jc w:val="both"/>
        <w:rPr>
          <w:rFonts w:ascii="Times New Roman" w:hAnsi="Times New Roman" w:cs="Times New Roman"/>
          <w:color w:val="000000" w:themeColor="text1"/>
          <w:sz w:val="24"/>
          <w:szCs w:val="24"/>
        </w:rPr>
      </w:pPr>
    </w:p>
    <w:p w:rsidR="007416E0" w:rsidRPr="00D81310" w:rsidRDefault="007416E0" w:rsidP="00CB7283">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Специјализацијата на судовите може да биде изразена во различни форми. Избраниот модел треба да биде соодветен на проблемот кој треба да се реши со специјализацијата и кој може да биде различен од земја до земја, а пред с</w:t>
      </w:r>
      <w:r w:rsidR="00AA2BD2">
        <w:rPr>
          <w:rFonts w:ascii="Times New Roman" w:hAnsi="Times New Roman" w:cs="Times New Roman"/>
          <w:color w:val="000000" w:themeColor="text1"/>
          <w:sz w:val="24"/>
          <w:szCs w:val="24"/>
        </w:rPr>
        <w:t>é</w:t>
      </w:r>
      <w:r w:rsidRPr="00D81310">
        <w:rPr>
          <w:rFonts w:ascii="Times New Roman" w:hAnsi="Times New Roman" w:cs="Times New Roman"/>
          <w:color w:val="000000" w:themeColor="text1"/>
          <w:sz w:val="24"/>
          <w:szCs w:val="24"/>
        </w:rPr>
        <w:t xml:space="preserve"> зависи од бројот на предмети, како и од сложеноста на предмети</w:t>
      </w:r>
      <w:r w:rsidR="00AA2BD2">
        <w:rPr>
          <w:rFonts w:ascii="Times New Roman" w:hAnsi="Times New Roman" w:cs="Times New Roman"/>
          <w:color w:val="000000" w:themeColor="text1"/>
          <w:sz w:val="24"/>
          <w:szCs w:val="24"/>
        </w:rPr>
        <w:t>те</w:t>
      </w:r>
      <w:r w:rsidRPr="00D81310">
        <w:rPr>
          <w:rFonts w:ascii="Times New Roman" w:hAnsi="Times New Roman" w:cs="Times New Roman"/>
          <w:color w:val="000000" w:themeColor="text1"/>
          <w:sz w:val="24"/>
          <w:szCs w:val="24"/>
        </w:rPr>
        <w:t xml:space="preserve"> кои би се опфатиле со специјализацијата.</w:t>
      </w:r>
      <w:r w:rsidR="00C0748D" w:rsidRPr="00D81310">
        <w:rPr>
          <w:rStyle w:val="FootnoteReference"/>
          <w:rFonts w:ascii="Times New Roman" w:hAnsi="Times New Roman" w:cs="Times New Roman"/>
          <w:color w:val="000000" w:themeColor="text1"/>
          <w:sz w:val="24"/>
          <w:szCs w:val="24"/>
        </w:rPr>
        <w:footnoteReference w:id="43"/>
      </w:r>
    </w:p>
    <w:p w:rsidR="007416E0" w:rsidRPr="00D81310" w:rsidRDefault="007416E0" w:rsidP="00CB7283">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Во поглед на специјализацијата потребно е да бидат разгледани две прашање и тоа 1) како ќе биде организациското устројство на специјализираниот суд и 2) кои надлежности ќе ги има специјализираниот суд. </w:t>
      </w:r>
    </w:p>
    <w:p w:rsidR="007416E0" w:rsidRPr="007749F1" w:rsidRDefault="007416E0" w:rsidP="00CB7283">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Во таа насока може да се издвојат следните модели на организациско устројство на специјализирани </w:t>
      </w:r>
      <w:r w:rsidRPr="007749F1">
        <w:rPr>
          <w:rFonts w:ascii="Times New Roman" w:hAnsi="Times New Roman" w:cs="Times New Roman"/>
          <w:color w:val="000000" w:themeColor="text1"/>
          <w:sz w:val="24"/>
          <w:szCs w:val="24"/>
        </w:rPr>
        <w:t>судови:</w:t>
      </w:r>
    </w:p>
    <w:p w:rsidR="007416E0" w:rsidRPr="007749F1" w:rsidRDefault="005A04E3" w:rsidP="000C607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A04E3">
        <w:rPr>
          <w:rFonts w:ascii="Times New Roman" w:hAnsi="Times New Roman" w:cs="Times New Roman"/>
          <w:color w:val="000000" w:themeColor="text1"/>
          <w:sz w:val="24"/>
          <w:szCs w:val="24"/>
        </w:rPr>
        <w:t>Основање на засебни судови или дури и основање на засебен судски систем. Овие судови би функционирале и во засебни згради и би применувале и процесни правила кои би биле различни од правилата што важат за другите судови;</w:t>
      </w:r>
    </w:p>
    <w:p w:rsidR="007416E0" w:rsidRPr="0016344F" w:rsidRDefault="005A04E3" w:rsidP="000C607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A04E3">
        <w:rPr>
          <w:rFonts w:ascii="Times New Roman" w:hAnsi="Times New Roman" w:cs="Times New Roman"/>
          <w:color w:val="000000" w:themeColor="text1"/>
          <w:sz w:val="24"/>
          <w:szCs w:val="24"/>
        </w:rPr>
        <w:t>Формирање на посебно судско одделение или сектор во рамките на постојниот суд (во соседството,</w:t>
      </w:r>
      <w:r w:rsidR="00AA1205" w:rsidRPr="007749F1">
        <w:rPr>
          <w:rFonts w:ascii="Times New Roman" w:hAnsi="Times New Roman" w:cs="Times New Roman"/>
          <w:color w:val="000000" w:themeColor="text1"/>
          <w:sz w:val="24"/>
          <w:szCs w:val="24"/>
        </w:rPr>
        <w:t xml:space="preserve"> </w:t>
      </w:r>
      <w:r w:rsidRPr="005A04E3">
        <w:rPr>
          <w:rFonts w:ascii="Times New Roman" w:hAnsi="Times New Roman" w:cs="Times New Roman"/>
          <w:color w:val="000000" w:themeColor="text1"/>
          <w:sz w:val="24"/>
          <w:szCs w:val="24"/>
        </w:rPr>
        <w:t>види го примерот на Република Бугарија</w:t>
      </w:r>
      <w:r w:rsidRPr="005A04E3">
        <w:rPr>
          <w:rStyle w:val="FootnoteReference"/>
          <w:rFonts w:ascii="Times New Roman" w:hAnsi="Times New Roman" w:cs="Times New Roman"/>
          <w:color w:val="000000" w:themeColor="text1"/>
          <w:sz w:val="24"/>
          <w:szCs w:val="24"/>
        </w:rPr>
        <w:footnoteReference w:id="44"/>
      </w:r>
      <w:r w:rsidR="00431797" w:rsidRPr="007749F1">
        <w:rPr>
          <w:rFonts w:ascii="Times New Roman" w:hAnsi="Times New Roman" w:cs="Times New Roman"/>
          <w:color w:val="000000" w:themeColor="text1"/>
          <w:sz w:val="24"/>
          <w:szCs w:val="24"/>
        </w:rPr>
        <w:t>)</w:t>
      </w:r>
      <w:r w:rsidR="007416E0" w:rsidRPr="007749F1">
        <w:rPr>
          <w:rFonts w:ascii="Times New Roman" w:hAnsi="Times New Roman" w:cs="Times New Roman"/>
          <w:color w:val="000000" w:themeColor="text1"/>
          <w:sz w:val="24"/>
          <w:szCs w:val="24"/>
        </w:rPr>
        <w:t xml:space="preserve">. За формирање на вакви </w:t>
      </w:r>
      <w:r w:rsidRPr="005A04E3">
        <w:rPr>
          <w:rFonts w:ascii="Times New Roman" w:hAnsi="Times New Roman" w:cs="Times New Roman"/>
          <w:color w:val="000000" w:themeColor="text1"/>
          <w:sz w:val="24"/>
          <w:szCs w:val="24"/>
        </w:rPr>
        <w:t>одделенија, по правило, се потребни помалку формалности (најчесто нема да има и потреба од</w:t>
      </w:r>
      <w:r w:rsidR="007416E0" w:rsidRPr="0016344F">
        <w:rPr>
          <w:rFonts w:ascii="Times New Roman" w:hAnsi="Times New Roman" w:cs="Times New Roman"/>
          <w:color w:val="000000" w:themeColor="text1"/>
          <w:sz w:val="24"/>
          <w:szCs w:val="24"/>
        </w:rPr>
        <w:t xml:space="preserve"> </w:t>
      </w:r>
      <w:r w:rsidR="00A3747B" w:rsidRPr="0016344F">
        <w:rPr>
          <w:rFonts w:ascii="Times New Roman" w:hAnsi="Times New Roman" w:cs="Times New Roman"/>
          <w:color w:val="000000" w:themeColor="text1"/>
          <w:sz w:val="24"/>
          <w:szCs w:val="24"/>
        </w:rPr>
        <w:t>носење</w:t>
      </w:r>
      <w:r w:rsidR="007416E0" w:rsidRPr="0016344F">
        <w:rPr>
          <w:rFonts w:ascii="Times New Roman" w:hAnsi="Times New Roman" w:cs="Times New Roman"/>
          <w:color w:val="000000" w:themeColor="text1"/>
          <w:sz w:val="24"/>
          <w:szCs w:val="24"/>
        </w:rPr>
        <w:t xml:space="preserve"> на посебен закон за формирање на вакво </w:t>
      </w:r>
      <w:r w:rsidR="00A3747B" w:rsidRPr="0016344F">
        <w:rPr>
          <w:rFonts w:ascii="Times New Roman" w:hAnsi="Times New Roman" w:cs="Times New Roman"/>
          <w:color w:val="000000" w:themeColor="text1"/>
          <w:sz w:val="24"/>
          <w:szCs w:val="24"/>
        </w:rPr>
        <w:t>одделение</w:t>
      </w:r>
      <w:r w:rsidR="00255990" w:rsidRPr="0016344F">
        <w:rPr>
          <w:rFonts w:ascii="Times New Roman" w:hAnsi="Times New Roman" w:cs="Times New Roman"/>
          <w:color w:val="000000" w:themeColor="text1"/>
          <w:sz w:val="24"/>
          <w:szCs w:val="24"/>
        </w:rPr>
        <w:t xml:space="preserve">, </w:t>
      </w:r>
      <w:r w:rsidRPr="005A04E3">
        <w:rPr>
          <w:rFonts w:ascii="Times New Roman" w:hAnsi="Times New Roman" w:cs="Times New Roman"/>
          <w:color w:val="000000" w:themeColor="text1"/>
          <w:sz w:val="24"/>
          <w:szCs w:val="24"/>
        </w:rPr>
        <w:t>како и посебна администрација што ќе го опслужува специјализираниот суд</w:t>
      </w:r>
      <w:r w:rsidR="007416E0" w:rsidRPr="0016344F">
        <w:rPr>
          <w:rFonts w:ascii="Times New Roman" w:hAnsi="Times New Roman" w:cs="Times New Roman"/>
          <w:color w:val="000000" w:themeColor="text1"/>
          <w:sz w:val="24"/>
          <w:szCs w:val="24"/>
        </w:rPr>
        <w:t>);</w:t>
      </w:r>
    </w:p>
    <w:p w:rsidR="007416E0" w:rsidRPr="00D81310" w:rsidRDefault="007416E0" w:rsidP="000C607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6344F">
        <w:rPr>
          <w:rFonts w:ascii="Times New Roman" w:hAnsi="Times New Roman" w:cs="Times New Roman"/>
          <w:color w:val="000000" w:themeColor="text1"/>
          <w:sz w:val="24"/>
          <w:szCs w:val="24"/>
        </w:rPr>
        <w:t xml:space="preserve">Создавање на судии кои ќе имаат посебна специјализација за одредена област или на посебни </w:t>
      </w:r>
      <w:r w:rsidR="00A3747B" w:rsidRPr="0016344F">
        <w:rPr>
          <w:rFonts w:ascii="Times New Roman" w:hAnsi="Times New Roman" w:cs="Times New Roman"/>
          <w:color w:val="000000" w:themeColor="text1"/>
          <w:sz w:val="24"/>
          <w:szCs w:val="24"/>
        </w:rPr>
        <w:t>специјализирани</w:t>
      </w:r>
      <w:r w:rsidRPr="0016344F">
        <w:rPr>
          <w:rFonts w:ascii="Times New Roman" w:hAnsi="Times New Roman" w:cs="Times New Roman"/>
          <w:color w:val="000000" w:themeColor="text1"/>
          <w:sz w:val="24"/>
          <w:szCs w:val="24"/>
        </w:rPr>
        <w:t xml:space="preserve"> судски совети во рамките на постоен суд. Ваквиот модел е особено погоден за мали судови кои немаат многу голем број на предмети. Во ситуациите ког</w:t>
      </w:r>
      <w:r w:rsidRPr="00D81310">
        <w:rPr>
          <w:rFonts w:ascii="Times New Roman" w:hAnsi="Times New Roman" w:cs="Times New Roman"/>
          <w:color w:val="000000" w:themeColor="text1"/>
          <w:sz w:val="24"/>
          <w:szCs w:val="24"/>
        </w:rPr>
        <w:t xml:space="preserve">а одлуката ја носи </w:t>
      </w:r>
      <w:r w:rsidR="00AA2BD2">
        <w:rPr>
          <w:rFonts w:ascii="Times New Roman" w:hAnsi="Times New Roman" w:cs="Times New Roman"/>
          <w:color w:val="000000" w:themeColor="text1"/>
          <w:sz w:val="24"/>
          <w:szCs w:val="24"/>
        </w:rPr>
        <w:t xml:space="preserve">судски </w:t>
      </w:r>
      <w:r w:rsidRPr="00D81310">
        <w:rPr>
          <w:rFonts w:ascii="Times New Roman" w:hAnsi="Times New Roman" w:cs="Times New Roman"/>
          <w:color w:val="000000" w:themeColor="text1"/>
          <w:sz w:val="24"/>
          <w:szCs w:val="24"/>
        </w:rPr>
        <w:t xml:space="preserve">совет, доволно е еден од судиите членови на тој совет да биде специјализиран за одредена област. </w:t>
      </w:r>
      <w:r w:rsidRPr="00D81310">
        <w:rPr>
          <w:rFonts w:ascii="Times New Roman" w:hAnsi="Times New Roman" w:cs="Times New Roman"/>
          <w:color w:val="000000" w:themeColor="text1"/>
          <w:sz w:val="24"/>
          <w:szCs w:val="24"/>
        </w:rPr>
        <w:lastRenderedPageBreak/>
        <w:t>Таков е примерот на германскиот федерален суд (</w:t>
      </w:r>
      <w:r w:rsidR="00E020F4" w:rsidRPr="00E020F4">
        <w:rPr>
          <w:rStyle w:val="Emphasis"/>
          <w:rFonts w:ascii="Times New Roman" w:hAnsi="Times New Roman" w:cs="Times New Roman"/>
          <w:bCs/>
          <w:iCs w:val="0"/>
          <w:color w:val="000000" w:themeColor="text1"/>
          <w:sz w:val="24"/>
          <w:szCs w:val="24"/>
          <w:shd w:val="clear" w:color="auto" w:fill="FFFFFF"/>
        </w:rPr>
        <w:t>Budesgerihtshof</w:t>
      </w:r>
      <w:r w:rsidRPr="00D81310">
        <w:rPr>
          <w:rStyle w:val="Emphasis"/>
          <w:rFonts w:ascii="Times New Roman" w:hAnsi="Times New Roman" w:cs="Times New Roman"/>
          <w:bCs/>
          <w:i w:val="0"/>
          <w:iCs w:val="0"/>
          <w:color w:val="000000" w:themeColor="text1"/>
          <w:sz w:val="24"/>
          <w:szCs w:val="24"/>
          <w:shd w:val="clear" w:color="auto" w:fill="FFFFFF"/>
        </w:rPr>
        <w:t>)</w:t>
      </w:r>
      <w:r w:rsidRPr="00D81310">
        <w:rPr>
          <w:rFonts w:ascii="Times New Roman" w:hAnsi="Times New Roman" w:cs="Times New Roman"/>
          <w:color w:val="000000" w:themeColor="text1"/>
          <w:sz w:val="24"/>
          <w:szCs w:val="24"/>
          <w:shd w:val="clear" w:color="auto" w:fill="FFFFFF"/>
        </w:rPr>
        <w:t xml:space="preserve"> каде во секој панел на судии има еден судија т.н. судија известител кој е </w:t>
      </w:r>
      <w:r w:rsidR="00A3747B" w:rsidRPr="00D81310">
        <w:rPr>
          <w:rFonts w:ascii="Times New Roman" w:hAnsi="Times New Roman" w:cs="Times New Roman"/>
          <w:color w:val="000000" w:themeColor="text1"/>
          <w:sz w:val="24"/>
          <w:szCs w:val="24"/>
          <w:shd w:val="clear" w:color="auto" w:fill="FFFFFF"/>
        </w:rPr>
        <w:t>специјализиран</w:t>
      </w:r>
      <w:r w:rsidRPr="00D81310">
        <w:rPr>
          <w:rFonts w:ascii="Times New Roman" w:hAnsi="Times New Roman" w:cs="Times New Roman"/>
          <w:color w:val="000000" w:themeColor="text1"/>
          <w:sz w:val="24"/>
          <w:szCs w:val="24"/>
          <w:shd w:val="clear" w:color="auto" w:fill="FFFFFF"/>
        </w:rPr>
        <w:t xml:space="preserve"> за областа од која доаѓа конкретниот предмет.</w:t>
      </w:r>
      <w:r w:rsidRPr="00D81310">
        <w:rPr>
          <w:rStyle w:val="FootnoteReference"/>
          <w:rFonts w:ascii="Times New Roman" w:hAnsi="Times New Roman" w:cs="Times New Roman"/>
          <w:color w:val="000000" w:themeColor="text1"/>
          <w:sz w:val="24"/>
          <w:szCs w:val="24"/>
        </w:rPr>
        <w:footnoteReference w:id="45"/>
      </w:r>
    </w:p>
    <w:p w:rsidR="00FD0CE1" w:rsidRPr="00D81310" w:rsidRDefault="007416E0" w:rsidP="0025599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Во рамките на секој од овие модели, специјализацијата може да се направи во различни форми и тоа 1) посебни облас</w:t>
      </w:r>
      <w:r w:rsidR="00FD0CE1" w:rsidRPr="00D81310">
        <w:rPr>
          <w:rFonts w:ascii="Times New Roman" w:hAnsi="Times New Roman" w:cs="Times New Roman"/>
          <w:color w:val="000000" w:themeColor="text1"/>
          <w:sz w:val="24"/>
          <w:szCs w:val="24"/>
        </w:rPr>
        <w:t>т</w:t>
      </w:r>
      <w:r w:rsidRPr="00D81310">
        <w:rPr>
          <w:rFonts w:ascii="Times New Roman" w:hAnsi="Times New Roman" w:cs="Times New Roman"/>
          <w:color w:val="000000" w:themeColor="text1"/>
          <w:sz w:val="24"/>
          <w:szCs w:val="24"/>
        </w:rPr>
        <w:t>и на правото како на пример трговско право, криви</w:t>
      </w:r>
      <w:r w:rsidR="00FD0CE1" w:rsidRPr="00D81310">
        <w:rPr>
          <w:rFonts w:ascii="Times New Roman" w:hAnsi="Times New Roman" w:cs="Times New Roman"/>
          <w:color w:val="000000" w:themeColor="text1"/>
          <w:sz w:val="24"/>
          <w:szCs w:val="24"/>
        </w:rPr>
        <w:t>чно право, семејно право, споров</w:t>
      </w:r>
      <w:r w:rsidRPr="00D81310">
        <w:rPr>
          <w:rFonts w:ascii="Times New Roman" w:hAnsi="Times New Roman" w:cs="Times New Roman"/>
          <w:color w:val="000000" w:themeColor="text1"/>
          <w:sz w:val="24"/>
          <w:szCs w:val="24"/>
        </w:rPr>
        <w:t>и против корупција итн</w:t>
      </w:r>
      <w:r w:rsidR="000118CF" w:rsidRPr="00D81310">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2) посебни кориснички групи како на пример – трговск</w:t>
      </w:r>
      <w:r w:rsidR="00FD0CE1" w:rsidRPr="00D81310">
        <w:rPr>
          <w:rFonts w:ascii="Times New Roman" w:hAnsi="Times New Roman" w:cs="Times New Roman"/>
          <w:color w:val="000000" w:themeColor="text1"/>
          <w:sz w:val="24"/>
          <w:szCs w:val="24"/>
        </w:rPr>
        <w:t>и субјекти, малолетници, мигран</w:t>
      </w:r>
      <w:r w:rsidRPr="00D81310">
        <w:rPr>
          <w:rFonts w:ascii="Times New Roman" w:hAnsi="Times New Roman" w:cs="Times New Roman"/>
          <w:color w:val="000000" w:themeColor="text1"/>
          <w:sz w:val="24"/>
          <w:szCs w:val="24"/>
        </w:rPr>
        <w:t>ти итн.; 3) посебни делови од постапката како на пример предистражана постапка, извршување итн. или 4) посебна географска територија односно месна надлежност.</w:t>
      </w:r>
      <w:r w:rsidRPr="00D81310">
        <w:rPr>
          <w:rStyle w:val="FootnoteReference"/>
          <w:rFonts w:ascii="Times New Roman" w:hAnsi="Times New Roman" w:cs="Times New Roman"/>
          <w:color w:val="000000" w:themeColor="text1"/>
          <w:sz w:val="24"/>
          <w:szCs w:val="24"/>
        </w:rPr>
        <w:footnoteReference w:id="46"/>
      </w:r>
    </w:p>
    <w:p w:rsidR="00FD0CE1" w:rsidRPr="00D81310" w:rsidRDefault="00FD0CE1"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Во 1980 година Конгресот на Соединетите Американски Држави основал посебен комитет (</w:t>
      </w:r>
      <w:r w:rsidR="00E020F4" w:rsidRPr="00E020F4">
        <w:rPr>
          <w:rFonts w:ascii="Times New Roman" w:hAnsi="Times New Roman" w:cs="Times New Roman"/>
          <w:i/>
          <w:color w:val="000000" w:themeColor="text1"/>
          <w:sz w:val="24"/>
          <w:szCs w:val="24"/>
        </w:rPr>
        <w:t>Federal Courts Study Committee</w:t>
      </w:r>
      <w:r w:rsidRPr="00D81310">
        <w:rPr>
          <w:rFonts w:ascii="Times New Roman" w:hAnsi="Times New Roman" w:cs="Times New Roman"/>
          <w:color w:val="000000" w:themeColor="text1"/>
          <w:sz w:val="24"/>
          <w:szCs w:val="24"/>
        </w:rPr>
        <w:t>) да истражи голем број на прашања и да направи евалуација на работата на специјализираните судови. Во 1990 година во посебен извештај на овој Комитет, покрај другото б</w:t>
      </w:r>
      <w:r w:rsidR="00AA2BD2">
        <w:rPr>
          <w:rFonts w:ascii="Times New Roman" w:hAnsi="Times New Roman" w:cs="Times New Roman"/>
          <w:color w:val="000000" w:themeColor="text1"/>
          <w:sz w:val="24"/>
          <w:szCs w:val="24"/>
        </w:rPr>
        <w:t>иле</w:t>
      </w:r>
      <w:r w:rsidRPr="00D81310">
        <w:rPr>
          <w:rFonts w:ascii="Times New Roman" w:hAnsi="Times New Roman" w:cs="Times New Roman"/>
          <w:color w:val="000000" w:themeColor="text1"/>
          <w:sz w:val="24"/>
          <w:szCs w:val="24"/>
        </w:rPr>
        <w:t xml:space="preserve"> определени и критериуми </w:t>
      </w:r>
      <w:r w:rsidR="00AA2BD2">
        <w:rPr>
          <w:rFonts w:ascii="Times New Roman" w:hAnsi="Times New Roman" w:cs="Times New Roman"/>
          <w:color w:val="000000" w:themeColor="text1"/>
          <w:sz w:val="24"/>
          <w:szCs w:val="24"/>
        </w:rPr>
        <w:t>што</w:t>
      </w:r>
      <w:r w:rsidRPr="00D81310">
        <w:rPr>
          <w:rFonts w:ascii="Times New Roman" w:hAnsi="Times New Roman" w:cs="Times New Roman"/>
          <w:color w:val="000000" w:themeColor="text1"/>
          <w:sz w:val="24"/>
          <w:szCs w:val="24"/>
        </w:rPr>
        <w:t xml:space="preserve"> треба да одредат кога може и треба да се основа посебен специјализиран суд:</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FD0CE1" w:rsidRPr="009E4099">
        <w:rPr>
          <w:rFonts w:ascii="Times New Roman" w:hAnsi="Times New Roman" w:cs="Times New Roman"/>
          <w:color w:val="000000" w:themeColor="text1"/>
          <w:sz w:val="24"/>
          <w:szCs w:val="24"/>
        </w:rPr>
        <w:t xml:space="preserve">редметот на </w:t>
      </w:r>
      <w:r w:rsidR="00A3747B" w:rsidRPr="009E4099">
        <w:rPr>
          <w:rFonts w:ascii="Times New Roman" w:hAnsi="Times New Roman" w:cs="Times New Roman"/>
          <w:color w:val="000000" w:themeColor="text1"/>
          <w:sz w:val="24"/>
          <w:szCs w:val="24"/>
        </w:rPr>
        <w:t>спорот</w:t>
      </w:r>
      <w:r w:rsidR="00FD0CE1" w:rsidRPr="009E4099">
        <w:rPr>
          <w:rFonts w:ascii="Times New Roman" w:hAnsi="Times New Roman" w:cs="Times New Roman"/>
          <w:color w:val="000000" w:themeColor="text1"/>
          <w:sz w:val="24"/>
          <w:szCs w:val="24"/>
        </w:rPr>
        <w:t xml:space="preserve"> </w:t>
      </w:r>
      <w:r w:rsidR="00A3747B" w:rsidRPr="009E4099">
        <w:rPr>
          <w:rFonts w:ascii="Times New Roman" w:hAnsi="Times New Roman" w:cs="Times New Roman"/>
          <w:color w:val="000000" w:themeColor="text1"/>
          <w:sz w:val="24"/>
          <w:szCs w:val="24"/>
        </w:rPr>
        <w:t>припаѓа</w:t>
      </w:r>
      <w:r w:rsidR="00FD0CE1" w:rsidRPr="009E4099">
        <w:rPr>
          <w:rFonts w:ascii="Times New Roman" w:hAnsi="Times New Roman" w:cs="Times New Roman"/>
          <w:color w:val="000000" w:themeColor="text1"/>
          <w:sz w:val="24"/>
          <w:szCs w:val="24"/>
        </w:rPr>
        <w:t xml:space="preserve"> на засебна област која </w:t>
      </w:r>
      <w:r w:rsidR="00A3747B" w:rsidRPr="009E4099">
        <w:rPr>
          <w:rFonts w:ascii="Times New Roman" w:hAnsi="Times New Roman" w:cs="Times New Roman"/>
          <w:color w:val="000000" w:themeColor="text1"/>
          <w:sz w:val="24"/>
          <w:szCs w:val="24"/>
        </w:rPr>
        <w:t>што може да биде одделена од др</w:t>
      </w:r>
      <w:r w:rsidR="00FD0CE1" w:rsidRPr="009E4099">
        <w:rPr>
          <w:rFonts w:ascii="Times New Roman" w:hAnsi="Times New Roman" w:cs="Times New Roman"/>
          <w:color w:val="000000" w:themeColor="text1"/>
          <w:sz w:val="24"/>
          <w:szCs w:val="24"/>
        </w:rPr>
        <w:t>у</w:t>
      </w:r>
      <w:r w:rsidR="00A3747B" w:rsidRPr="009E4099">
        <w:rPr>
          <w:rFonts w:ascii="Times New Roman" w:hAnsi="Times New Roman" w:cs="Times New Roman"/>
          <w:color w:val="000000" w:themeColor="text1"/>
          <w:sz w:val="24"/>
          <w:szCs w:val="24"/>
        </w:rPr>
        <w:t>гите</w:t>
      </w:r>
      <w:r w:rsidR="00FD0CE1" w:rsidRPr="009E4099">
        <w:rPr>
          <w:rFonts w:ascii="Times New Roman" w:hAnsi="Times New Roman" w:cs="Times New Roman"/>
          <w:color w:val="000000" w:themeColor="text1"/>
          <w:sz w:val="24"/>
          <w:szCs w:val="24"/>
        </w:rPr>
        <w:t xml:space="preserve"> области на правото;</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FD0CE1" w:rsidRPr="009E4099">
        <w:rPr>
          <w:rFonts w:ascii="Times New Roman" w:hAnsi="Times New Roman" w:cs="Times New Roman"/>
          <w:color w:val="000000" w:themeColor="text1"/>
          <w:sz w:val="24"/>
          <w:szCs w:val="24"/>
        </w:rPr>
        <w:t xml:space="preserve">бласта за која се однесува специјализацијата </w:t>
      </w:r>
      <w:r w:rsidR="00272275" w:rsidRPr="009E4099">
        <w:rPr>
          <w:rFonts w:ascii="Times New Roman" w:hAnsi="Times New Roman" w:cs="Times New Roman"/>
          <w:color w:val="000000" w:themeColor="text1"/>
          <w:sz w:val="24"/>
          <w:szCs w:val="24"/>
        </w:rPr>
        <w:t>опфаќа</w:t>
      </w:r>
      <w:r w:rsidR="00FD0CE1" w:rsidRPr="009E4099">
        <w:rPr>
          <w:rFonts w:ascii="Times New Roman" w:hAnsi="Times New Roman" w:cs="Times New Roman"/>
          <w:color w:val="000000" w:themeColor="text1"/>
          <w:sz w:val="24"/>
          <w:szCs w:val="24"/>
        </w:rPr>
        <w:t xml:space="preserve"> голем број на предмети кои претставуваат оптоварување на постојните судови и </w:t>
      </w:r>
      <w:r w:rsidR="00A3747B" w:rsidRPr="009E4099">
        <w:rPr>
          <w:rFonts w:ascii="Times New Roman" w:hAnsi="Times New Roman" w:cs="Times New Roman"/>
          <w:color w:val="000000" w:themeColor="text1"/>
          <w:sz w:val="24"/>
          <w:szCs w:val="24"/>
        </w:rPr>
        <w:t>пренасочува</w:t>
      </w:r>
      <w:r w:rsidR="00272275" w:rsidRPr="009E4099">
        <w:rPr>
          <w:rFonts w:ascii="Times New Roman" w:hAnsi="Times New Roman" w:cs="Times New Roman"/>
          <w:color w:val="000000" w:themeColor="text1"/>
          <w:sz w:val="24"/>
          <w:szCs w:val="24"/>
        </w:rPr>
        <w:t>њето</w:t>
      </w:r>
      <w:r w:rsidR="00FD0CE1" w:rsidRPr="009E4099">
        <w:rPr>
          <w:rFonts w:ascii="Times New Roman" w:hAnsi="Times New Roman" w:cs="Times New Roman"/>
          <w:color w:val="000000" w:themeColor="text1"/>
          <w:sz w:val="24"/>
          <w:szCs w:val="24"/>
        </w:rPr>
        <w:t xml:space="preserve"> на овие </w:t>
      </w:r>
      <w:r w:rsidR="00A3747B" w:rsidRPr="009E4099">
        <w:rPr>
          <w:rFonts w:ascii="Times New Roman" w:hAnsi="Times New Roman" w:cs="Times New Roman"/>
          <w:color w:val="000000" w:themeColor="text1"/>
          <w:sz w:val="24"/>
          <w:szCs w:val="24"/>
        </w:rPr>
        <w:t>спорови</w:t>
      </w:r>
      <w:r w:rsidR="00FD0CE1" w:rsidRPr="009E4099">
        <w:rPr>
          <w:rFonts w:ascii="Times New Roman" w:hAnsi="Times New Roman" w:cs="Times New Roman"/>
          <w:color w:val="000000" w:themeColor="text1"/>
          <w:sz w:val="24"/>
          <w:szCs w:val="24"/>
        </w:rPr>
        <w:t xml:space="preserve"> кон </w:t>
      </w:r>
      <w:r w:rsidR="00A3747B" w:rsidRPr="009E4099">
        <w:rPr>
          <w:rFonts w:ascii="Times New Roman" w:hAnsi="Times New Roman" w:cs="Times New Roman"/>
          <w:color w:val="000000" w:themeColor="text1"/>
          <w:sz w:val="24"/>
          <w:szCs w:val="24"/>
        </w:rPr>
        <w:t>специјализираниот</w:t>
      </w:r>
      <w:r w:rsidR="00FD0CE1" w:rsidRPr="009E4099">
        <w:rPr>
          <w:rFonts w:ascii="Times New Roman" w:hAnsi="Times New Roman" w:cs="Times New Roman"/>
          <w:color w:val="000000" w:themeColor="text1"/>
          <w:sz w:val="24"/>
          <w:szCs w:val="24"/>
        </w:rPr>
        <w:t xml:space="preserve"> суд ќе резултира со раст</w:t>
      </w:r>
      <w:r w:rsidR="000D08A3" w:rsidRPr="009E4099">
        <w:rPr>
          <w:rFonts w:ascii="Times New Roman" w:hAnsi="Times New Roman" w:cs="Times New Roman"/>
          <w:color w:val="000000" w:themeColor="text1"/>
          <w:sz w:val="24"/>
          <w:szCs w:val="24"/>
        </w:rPr>
        <w:t>оварување</w:t>
      </w:r>
      <w:r w:rsidR="00FD0CE1" w:rsidRPr="009E4099">
        <w:rPr>
          <w:rFonts w:ascii="Times New Roman" w:hAnsi="Times New Roman" w:cs="Times New Roman"/>
          <w:color w:val="000000" w:themeColor="text1"/>
          <w:sz w:val="24"/>
          <w:szCs w:val="24"/>
        </w:rPr>
        <w:t xml:space="preserve"> на постојните редовни судови;</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FD0CE1" w:rsidRPr="009E4099">
        <w:rPr>
          <w:rFonts w:ascii="Times New Roman" w:hAnsi="Times New Roman" w:cs="Times New Roman"/>
          <w:color w:val="000000" w:themeColor="text1"/>
          <w:sz w:val="24"/>
          <w:szCs w:val="24"/>
        </w:rPr>
        <w:t xml:space="preserve">редметите </w:t>
      </w:r>
      <w:r w:rsidR="00A3747B" w:rsidRPr="009E4099">
        <w:rPr>
          <w:rFonts w:ascii="Times New Roman" w:hAnsi="Times New Roman" w:cs="Times New Roman"/>
          <w:color w:val="000000" w:themeColor="text1"/>
          <w:sz w:val="24"/>
          <w:szCs w:val="24"/>
        </w:rPr>
        <w:t>опфаќаат</w:t>
      </w:r>
      <w:r w:rsidR="00FD0CE1" w:rsidRPr="009E4099">
        <w:rPr>
          <w:rFonts w:ascii="Times New Roman" w:hAnsi="Times New Roman" w:cs="Times New Roman"/>
          <w:color w:val="000000" w:themeColor="text1"/>
          <w:sz w:val="24"/>
          <w:szCs w:val="24"/>
        </w:rPr>
        <w:t xml:space="preserve"> </w:t>
      </w:r>
      <w:r w:rsidR="00A3747B" w:rsidRPr="009E4099">
        <w:rPr>
          <w:rFonts w:ascii="Times New Roman" w:hAnsi="Times New Roman" w:cs="Times New Roman"/>
          <w:color w:val="000000" w:themeColor="text1"/>
          <w:sz w:val="24"/>
          <w:szCs w:val="24"/>
        </w:rPr>
        <w:t>прашања</w:t>
      </w:r>
      <w:r w:rsidR="00FD0CE1" w:rsidRPr="009E4099">
        <w:rPr>
          <w:rFonts w:ascii="Times New Roman" w:hAnsi="Times New Roman" w:cs="Times New Roman"/>
          <w:color w:val="000000" w:themeColor="text1"/>
          <w:sz w:val="24"/>
          <w:szCs w:val="24"/>
        </w:rPr>
        <w:t xml:space="preserve"> од стручна и техничка природа за чие постапување е потребно судијата да поседува посебна експертиза; </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FD0CE1" w:rsidRPr="009E4099">
        <w:rPr>
          <w:rFonts w:ascii="Times New Roman" w:hAnsi="Times New Roman" w:cs="Times New Roman"/>
          <w:color w:val="000000" w:themeColor="text1"/>
          <w:sz w:val="24"/>
          <w:szCs w:val="24"/>
        </w:rPr>
        <w:t xml:space="preserve">остои </w:t>
      </w:r>
      <w:r w:rsidR="00A3747B" w:rsidRPr="009E4099">
        <w:rPr>
          <w:rFonts w:ascii="Times New Roman" w:hAnsi="Times New Roman" w:cs="Times New Roman"/>
          <w:color w:val="000000" w:themeColor="text1"/>
          <w:sz w:val="24"/>
          <w:szCs w:val="24"/>
        </w:rPr>
        <w:t>униформност</w:t>
      </w:r>
      <w:r w:rsidR="00FD0CE1" w:rsidRPr="009E4099">
        <w:rPr>
          <w:rFonts w:ascii="Times New Roman" w:hAnsi="Times New Roman" w:cs="Times New Roman"/>
          <w:color w:val="000000" w:themeColor="text1"/>
          <w:sz w:val="24"/>
          <w:szCs w:val="24"/>
        </w:rPr>
        <w:t xml:space="preserve"> во поглед на </w:t>
      </w:r>
      <w:r w:rsidR="00A3747B" w:rsidRPr="009E4099">
        <w:rPr>
          <w:rFonts w:ascii="Times New Roman" w:hAnsi="Times New Roman" w:cs="Times New Roman"/>
          <w:color w:val="000000" w:themeColor="text1"/>
          <w:sz w:val="24"/>
          <w:szCs w:val="24"/>
        </w:rPr>
        <w:t>администрирањето</w:t>
      </w:r>
      <w:r w:rsidR="00FD0CE1" w:rsidRPr="009E4099">
        <w:rPr>
          <w:rFonts w:ascii="Times New Roman" w:hAnsi="Times New Roman" w:cs="Times New Roman"/>
          <w:color w:val="000000" w:themeColor="text1"/>
          <w:sz w:val="24"/>
          <w:szCs w:val="24"/>
        </w:rPr>
        <w:t xml:space="preserve"> на предметите од односната област.</w:t>
      </w:r>
      <w:r w:rsidR="00FD0CE1" w:rsidRPr="00D81310">
        <w:rPr>
          <w:rStyle w:val="FootnoteReference"/>
          <w:rFonts w:ascii="Times New Roman" w:hAnsi="Times New Roman" w:cs="Times New Roman"/>
          <w:color w:val="000000" w:themeColor="text1"/>
          <w:sz w:val="24"/>
          <w:szCs w:val="24"/>
        </w:rPr>
        <w:footnoteReference w:id="47"/>
      </w:r>
    </w:p>
    <w:p w:rsidR="00FD0CE1" w:rsidRPr="00D81310" w:rsidRDefault="00FD0CE1"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Поаѓајќи од спецификите на англиското право, </w:t>
      </w:r>
      <w:r w:rsidR="00E020F4" w:rsidRPr="00E020F4">
        <w:rPr>
          <w:rFonts w:ascii="Times New Roman" w:hAnsi="Times New Roman" w:cs="Times New Roman"/>
          <w:i/>
          <w:color w:val="000000" w:themeColor="text1"/>
          <w:sz w:val="24"/>
          <w:szCs w:val="24"/>
        </w:rPr>
        <w:t xml:space="preserve">Edward Cazalet </w:t>
      </w:r>
      <w:r w:rsidRPr="00D81310">
        <w:rPr>
          <w:rFonts w:ascii="Times New Roman" w:hAnsi="Times New Roman" w:cs="Times New Roman"/>
          <w:color w:val="000000" w:themeColor="text1"/>
          <w:sz w:val="24"/>
          <w:szCs w:val="24"/>
        </w:rPr>
        <w:t xml:space="preserve">идентификува дополнителни критериуми со цел да се утврди потребата од формирање на специјализирани судови кои вклучуваат: </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D0CE1" w:rsidRPr="009E4099">
        <w:rPr>
          <w:rFonts w:ascii="Times New Roman" w:hAnsi="Times New Roman" w:cs="Times New Roman"/>
          <w:color w:val="000000" w:themeColor="text1"/>
          <w:sz w:val="24"/>
          <w:szCs w:val="24"/>
        </w:rPr>
        <w:t>али потребата за формир</w:t>
      </w:r>
      <w:r w:rsidR="00A3747B" w:rsidRPr="009E4099">
        <w:rPr>
          <w:rFonts w:ascii="Times New Roman" w:hAnsi="Times New Roman" w:cs="Times New Roman"/>
          <w:color w:val="000000" w:themeColor="text1"/>
          <w:sz w:val="24"/>
          <w:szCs w:val="24"/>
        </w:rPr>
        <w:t>ање на специјализиран суд е дол</w:t>
      </w:r>
      <w:r w:rsidR="00FD0CE1" w:rsidRPr="009E4099">
        <w:rPr>
          <w:rFonts w:ascii="Times New Roman" w:hAnsi="Times New Roman" w:cs="Times New Roman"/>
          <w:color w:val="000000" w:themeColor="text1"/>
          <w:sz w:val="24"/>
          <w:szCs w:val="24"/>
        </w:rPr>
        <w:t>гор</w:t>
      </w:r>
      <w:r w:rsidR="00A3747B" w:rsidRPr="009E4099">
        <w:rPr>
          <w:rFonts w:ascii="Times New Roman" w:hAnsi="Times New Roman" w:cs="Times New Roman"/>
          <w:color w:val="000000" w:themeColor="text1"/>
          <w:sz w:val="24"/>
          <w:szCs w:val="24"/>
        </w:rPr>
        <w:t>о</w:t>
      </w:r>
      <w:r w:rsidR="00FD0CE1" w:rsidRPr="009E4099">
        <w:rPr>
          <w:rFonts w:ascii="Times New Roman" w:hAnsi="Times New Roman" w:cs="Times New Roman"/>
          <w:color w:val="000000" w:themeColor="text1"/>
          <w:sz w:val="24"/>
          <w:szCs w:val="24"/>
        </w:rPr>
        <w:t>чно решение или само решение за краток рок;</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D0CE1" w:rsidRPr="009E4099">
        <w:rPr>
          <w:rFonts w:ascii="Times New Roman" w:hAnsi="Times New Roman" w:cs="Times New Roman"/>
          <w:color w:val="000000" w:themeColor="text1"/>
          <w:sz w:val="24"/>
          <w:szCs w:val="24"/>
        </w:rPr>
        <w:t>али постои претходно искуство и дали треба да се спроведат посебни пилот проекти за утврдување на потребата за специјализиран суд;</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w:t>
      </w:r>
      <w:r w:rsidR="00FD0CE1" w:rsidRPr="009E4099">
        <w:rPr>
          <w:rFonts w:ascii="Times New Roman" w:hAnsi="Times New Roman" w:cs="Times New Roman"/>
          <w:color w:val="000000" w:themeColor="text1"/>
          <w:sz w:val="24"/>
          <w:szCs w:val="24"/>
        </w:rPr>
        <w:t>али постои или ќе биде донесен законски пропис кој ќе резултира со зголемување на број</w:t>
      </w:r>
      <w:r w:rsidR="000D08A3" w:rsidRPr="009E4099">
        <w:rPr>
          <w:rFonts w:ascii="Times New Roman" w:hAnsi="Times New Roman" w:cs="Times New Roman"/>
          <w:color w:val="000000" w:themeColor="text1"/>
          <w:sz w:val="24"/>
          <w:szCs w:val="24"/>
        </w:rPr>
        <w:t>от</w:t>
      </w:r>
      <w:r w:rsidR="00FD0CE1" w:rsidRPr="009E4099">
        <w:rPr>
          <w:rFonts w:ascii="Times New Roman" w:hAnsi="Times New Roman" w:cs="Times New Roman"/>
          <w:color w:val="000000" w:themeColor="text1"/>
          <w:sz w:val="24"/>
          <w:szCs w:val="24"/>
        </w:rPr>
        <w:t xml:space="preserve"> на предмети во опреде</w:t>
      </w:r>
      <w:r w:rsidR="00A3747B" w:rsidRPr="009E4099">
        <w:rPr>
          <w:rFonts w:ascii="Times New Roman" w:hAnsi="Times New Roman" w:cs="Times New Roman"/>
          <w:color w:val="000000" w:themeColor="text1"/>
          <w:sz w:val="24"/>
          <w:szCs w:val="24"/>
        </w:rPr>
        <w:t xml:space="preserve">лена </w:t>
      </w:r>
      <w:r w:rsidR="00FD0CE1" w:rsidRPr="009E4099">
        <w:rPr>
          <w:rFonts w:ascii="Times New Roman" w:hAnsi="Times New Roman" w:cs="Times New Roman"/>
          <w:color w:val="000000" w:themeColor="text1"/>
          <w:sz w:val="24"/>
          <w:szCs w:val="24"/>
        </w:rPr>
        <w:t>област за која би се формирал специјали</w:t>
      </w:r>
      <w:r w:rsidR="00A3747B" w:rsidRPr="009E4099">
        <w:rPr>
          <w:rFonts w:ascii="Times New Roman" w:hAnsi="Times New Roman" w:cs="Times New Roman"/>
          <w:color w:val="000000" w:themeColor="text1"/>
          <w:sz w:val="24"/>
          <w:szCs w:val="24"/>
        </w:rPr>
        <w:t>з</w:t>
      </w:r>
      <w:r w:rsidR="00FD0CE1" w:rsidRPr="009E4099">
        <w:rPr>
          <w:rFonts w:ascii="Times New Roman" w:hAnsi="Times New Roman" w:cs="Times New Roman"/>
          <w:color w:val="000000" w:themeColor="text1"/>
          <w:sz w:val="24"/>
          <w:szCs w:val="24"/>
        </w:rPr>
        <w:t>иран суд</w:t>
      </w:r>
      <w:r>
        <w:rPr>
          <w:rFonts w:ascii="Times New Roman" w:hAnsi="Times New Roman" w:cs="Times New Roman"/>
          <w:color w:val="000000" w:themeColor="text1"/>
          <w:sz w:val="24"/>
          <w:szCs w:val="24"/>
        </w:rPr>
        <w:t>?</w:t>
      </w:r>
      <w:r w:rsidR="00FD0CE1" w:rsidRPr="009E4099">
        <w:rPr>
          <w:rFonts w:ascii="Times New Roman" w:hAnsi="Times New Roman" w:cs="Times New Roman"/>
          <w:color w:val="000000" w:themeColor="text1"/>
          <w:sz w:val="24"/>
          <w:szCs w:val="24"/>
        </w:rPr>
        <w:t xml:space="preserve"> Ако е така, дали за постапување со овие предмети ќе бидат потребни судии кои имаат посебни познавања за одредена област на правото;</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D0CE1" w:rsidRPr="009E4099">
        <w:rPr>
          <w:rFonts w:ascii="Times New Roman" w:hAnsi="Times New Roman" w:cs="Times New Roman"/>
          <w:color w:val="000000" w:themeColor="text1"/>
          <w:sz w:val="24"/>
          <w:szCs w:val="24"/>
        </w:rPr>
        <w:t>али постои не</w:t>
      </w:r>
      <w:r w:rsidR="00A3747B" w:rsidRPr="009E4099">
        <w:rPr>
          <w:rFonts w:ascii="Times New Roman" w:hAnsi="Times New Roman" w:cs="Times New Roman"/>
          <w:color w:val="000000" w:themeColor="text1"/>
          <w:sz w:val="24"/>
          <w:szCs w:val="24"/>
        </w:rPr>
        <w:t xml:space="preserve">воедначеност </w:t>
      </w:r>
      <w:r w:rsidR="00FD0CE1" w:rsidRPr="009E4099">
        <w:rPr>
          <w:rFonts w:ascii="Times New Roman" w:hAnsi="Times New Roman" w:cs="Times New Roman"/>
          <w:color w:val="000000" w:themeColor="text1"/>
          <w:sz w:val="24"/>
          <w:szCs w:val="24"/>
        </w:rPr>
        <w:t xml:space="preserve"> на судската практика за областа за која се бара формирање на специјализиран суд;</w:t>
      </w:r>
    </w:p>
    <w:p w:rsidR="00FD0CE1" w:rsidRPr="009E4099" w:rsidRDefault="009E4099" w:rsidP="009E4099">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D0CE1" w:rsidRPr="009E4099">
        <w:rPr>
          <w:rFonts w:ascii="Times New Roman" w:hAnsi="Times New Roman" w:cs="Times New Roman"/>
          <w:color w:val="000000" w:themeColor="text1"/>
          <w:sz w:val="24"/>
          <w:szCs w:val="24"/>
        </w:rPr>
        <w:t xml:space="preserve">али </w:t>
      </w:r>
      <w:r w:rsidR="00FD0CE1" w:rsidRPr="0016344F">
        <w:rPr>
          <w:rFonts w:ascii="Times New Roman" w:hAnsi="Times New Roman" w:cs="Times New Roman"/>
          <w:color w:val="000000" w:themeColor="text1"/>
          <w:sz w:val="24"/>
          <w:szCs w:val="24"/>
        </w:rPr>
        <w:t xml:space="preserve">постојат оправдани забелешки од странките во споровите или </w:t>
      </w:r>
      <w:r w:rsidRPr="0016344F">
        <w:rPr>
          <w:rFonts w:ascii="Times New Roman" w:hAnsi="Times New Roman" w:cs="Times New Roman"/>
          <w:color w:val="000000" w:themeColor="text1"/>
          <w:sz w:val="24"/>
          <w:szCs w:val="24"/>
        </w:rPr>
        <w:t xml:space="preserve">од </w:t>
      </w:r>
      <w:r w:rsidR="00FD0CE1" w:rsidRPr="0016344F">
        <w:rPr>
          <w:rFonts w:ascii="Times New Roman" w:hAnsi="Times New Roman" w:cs="Times New Roman"/>
          <w:color w:val="000000" w:themeColor="text1"/>
          <w:sz w:val="24"/>
          <w:szCs w:val="24"/>
        </w:rPr>
        <w:t xml:space="preserve">други </w:t>
      </w:r>
      <w:r w:rsidR="00503E5F" w:rsidRPr="0016344F">
        <w:rPr>
          <w:rFonts w:ascii="Times New Roman" w:hAnsi="Times New Roman" w:cs="Times New Roman"/>
          <w:color w:val="000000" w:themeColor="text1"/>
          <w:sz w:val="24"/>
          <w:szCs w:val="24"/>
        </w:rPr>
        <w:t>заинтересирани</w:t>
      </w:r>
      <w:r w:rsidR="00FD0CE1" w:rsidRPr="0016344F">
        <w:rPr>
          <w:rFonts w:ascii="Times New Roman" w:hAnsi="Times New Roman" w:cs="Times New Roman"/>
          <w:color w:val="000000" w:themeColor="text1"/>
          <w:sz w:val="24"/>
          <w:szCs w:val="24"/>
        </w:rPr>
        <w:t xml:space="preserve"> </w:t>
      </w:r>
      <w:r w:rsidR="005A04E3" w:rsidRPr="005A04E3">
        <w:rPr>
          <w:rFonts w:ascii="Times New Roman" w:hAnsi="Times New Roman" w:cs="Times New Roman"/>
          <w:color w:val="000000" w:themeColor="text1"/>
          <w:sz w:val="24"/>
          <w:szCs w:val="24"/>
        </w:rPr>
        <w:t>страни</w:t>
      </w:r>
      <w:r w:rsidRPr="0016344F">
        <w:rPr>
          <w:rFonts w:ascii="Times New Roman" w:hAnsi="Times New Roman" w:cs="Times New Roman"/>
          <w:color w:val="000000" w:themeColor="text1"/>
          <w:sz w:val="24"/>
          <w:szCs w:val="24"/>
        </w:rPr>
        <w:t xml:space="preserve"> </w:t>
      </w:r>
      <w:r w:rsidR="00FD0CE1" w:rsidRPr="0016344F">
        <w:rPr>
          <w:rFonts w:ascii="Times New Roman" w:hAnsi="Times New Roman" w:cs="Times New Roman"/>
          <w:color w:val="000000" w:themeColor="text1"/>
          <w:sz w:val="24"/>
          <w:szCs w:val="24"/>
        </w:rPr>
        <w:t>за тоа</w:t>
      </w:r>
      <w:r w:rsidR="00FD0CE1" w:rsidRPr="009E4099">
        <w:rPr>
          <w:rFonts w:ascii="Times New Roman" w:hAnsi="Times New Roman" w:cs="Times New Roman"/>
          <w:color w:val="000000" w:themeColor="text1"/>
          <w:sz w:val="24"/>
          <w:szCs w:val="24"/>
        </w:rPr>
        <w:t xml:space="preserve"> како се постапува со предметите во редовните судски постапки како и за траењето на судските постапки.</w:t>
      </w:r>
      <w:r w:rsidR="00FD0CE1" w:rsidRPr="00D81310">
        <w:rPr>
          <w:rStyle w:val="FootnoteReference"/>
          <w:rFonts w:ascii="Times New Roman" w:hAnsi="Times New Roman" w:cs="Times New Roman"/>
          <w:color w:val="000000" w:themeColor="text1"/>
          <w:sz w:val="24"/>
          <w:szCs w:val="24"/>
        </w:rPr>
        <w:footnoteReference w:id="48"/>
      </w:r>
    </w:p>
    <w:p w:rsidR="00E36FE1" w:rsidRPr="00D81310" w:rsidRDefault="00E36FE1"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Во поглед на стварната надлежност која ќе се довери на специјализираните трговски судови</w:t>
      </w:r>
      <w:r w:rsidR="009E4099">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исто така</w:t>
      </w:r>
      <w:r w:rsidR="009E4099">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постојат различни пристапи и различни решенија. </w:t>
      </w:r>
      <w:r w:rsidR="00503E5F" w:rsidRPr="00D81310">
        <w:rPr>
          <w:rFonts w:ascii="Times New Roman" w:hAnsi="Times New Roman" w:cs="Times New Roman"/>
          <w:color w:val="000000" w:themeColor="text1"/>
          <w:sz w:val="24"/>
          <w:szCs w:val="24"/>
        </w:rPr>
        <w:t>Генералното правило е дека треба да постои јасна разлика помеѓу надлежностите на специјализираните судови и судовите со општа надлежност, со цел да не се преклопуваат нивните надлежности</w:t>
      </w:r>
      <w:r w:rsidR="000D08A3">
        <w:rPr>
          <w:rFonts w:ascii="Times New Roman" w:hAnsi="Times New Roman" w:cs="Times New Roman"/>
          <w:color w:val="000000" w:themeColor="text1"/>
          <w:sz w:val="24"/>
          <w:szCs w:val="24"/>
        </w:rPr>
        <w:t>,</w:t>
      </w:r>
      <w:r w:rsidR="00503E5F" w:rsidRPr="00D81310">
        <w:rPr>
          <w:rFonts w:ascii="Times New Roman" w:hAnsi="Times New Roman" w:cs="Times New Roman"/>
          <w:color w:val="000000" w:themeColor="text1"/>
          <w:sz w:val="24"/>
          <w:szCs w:val="24"/>
        </w:rPr>
        <w:t xml:space="preserve"> односно да не се доведеме во ситуација кога тие меѓусебно ќе си конкурираат со надлежностите и ќе дојде до судир помеѓу нив.</w:t>
      </w:r>
      <w:r w:rsidR="00503E5F" w:rsidRPr="00D81310">
        <w:rPr>
          <w:rStyle w:val="FootnoteReference"/>
          <w:rFonts w:ascii="Times New Roman" w:hAnsi="Times New Roman" w:cs="Times New Roman"/>
          <w:color w:val="000000" w:themeColor="text1"/>
          <w:sz w:val="24"/>
          <w:szCs w:val="24"/>
        </w:rPr>
        <w:footnoteReference w:id="49"/>
      </w:r>
    </w:p>
    <w:p w:rsidR="00E36FE1" w:rsidRPr="00D81310" w:rsidRDefault="00E36FE1" w:rsidP="000C6076">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Согласно со американското искуство, поконкретно округот Њујорк, потребно е да се работи за сложени трговски спорови и да се работи за спорови со одредена минимална вредност.</w:t>
      </w:r>
      <w:r w:rsidRPr="00D81310">
        <w:rPr>
          <w:rStyle w:val="FootnoteReference"/>
          <w:rFonts w:ascii="Times New Roman" w:hAnsi="Times New Roman" w:cs="Times New Roman"/>
          <w:color w:val="000000" w:themeColor="text1"/>
          <w:sz w:val="24"/>
          <w:szCs w:val="24"/>
        </w:rPr>
        <w:footnoteReference w:id="50"/>
      </w:r>
      <w:r w:rsidRPr="00D81310">
        <w:rPr>
          <w:rFonts w:ascii="Times New Roman" w:hAnsi="Times New Roman" w:cs="Times New Roman"/>
          <w:color w:val="000000" w:themeColor="text1"/>
          <w:sz w:val="24"/>
          <w:szCs w:val="24"/>
        </w:rPr>
        <w:t xml:space="preserve"> Па така, во Њујорк потребно е вредноста на спорот да биде миниму</w:t>
      </w:r>
      <w:r w:rsidR="00FD0CE1" w:rsidRPr="00D81310">
        <w:rPr>
          <w:rFonts w:ascii="Times New Roman" w:hAnsi="Times New Roman" w:cs="Times New Roman"/>
          <w:color w:val="000000" w:themeColor="text1"/>
          <w:sz w:val="24"/>
          <w:szCs w:val="24"/>
        </w:rPr>
        <w:t>м</w:t>
      </w:r>
      <w:r w:rsidRPr="00D81310">
        <w:rPr>
          <w:rFonts w:ascii="Times New Roman" w:hAnsi="Times New Roman" w:cs="Times New Roman"/>
          <w:color w:val="000000" w:themeColor="text1"/>
          <w:sz w:val="24"/>
          <w:szCs w:val="24"/>
        </w:rPr>
        <w:t xml:space="preserve"> $125,000, додека кај други судови минимумот варира помеѓу $25,000  и</w:t>
      </w:r>
      <w:r w:rsidR="000D08A3">
        <w:rPr>
          <w:rFonts w:ascii="Times New Roman" w:hAnsi="Times New Roman" w:cs="Times New Roman"/>
          <w:color w:val="000000" w:themeColor="text1"/>
          <w:sz w:val="24"/>
          <w:szCs w:val="24"/>
        </w:rPr>
        <w:t xml:space="preserve"> </w:t>
      </w:r>
      <w:r w:rsidRPr="00D81310">
        <w:rPr>
          <w:rFonts w:ascii="Times New Roman" w:hAnsi="Times New Roman" w:cs="Times New Roman"/>
          <w:color w:val="000000" w:themeColor="text1"/>
          <w:sz w:val="24"/>
          <w:szCs w:val="24"/>
        </w:rPr>
        <w:t>$100,000</w:t>
      </w:r>
      <w:r w:rsidR="000D08A3">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а во округот  Erie минимуот е $25,000</w:t>
      </w:r>
      <w:r w:rsidR="00FD0CE1" w:rsidRPr="00D81310">
        <w:rPr>
          <w:rFonts w:ascii="Times New Roman" w:hAnsi="Times New Roman" w:cs="Times New Roman"/>
          <w:color w:val="000000" w:themeColor="text1"/>
          <w:sz w:val="24"/>
          <w:szCs w:val="24"/>
        </w:rPr>
        <w:t>.</w:t>
      </w:r>
      <w:r w:rsidRPr="00D81310">
        <w:rPr>
          <w:rStyle w:val="FootnoteReference"/>
          <w:rFonts w:ascii="Times New Roman" w:hAnsi="Times New Roman" w:cs="Times New Roman"/>
          <w:color w:val="000000" w:themeColor="text1"/>
          <w:sz w:val="24"/>
          <w:szCs w:val="24"/>
        </w:rPr>
        <w:footnoteReference w:id="51"/>
      </w:r>
    </w:p>
    <w:p w:rsidR="00E36FE1" w:rsidRPr="00D81310" w:rsidRDefault="00E36FE1" w:rsidP="00C0748D">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Покрај вредноста на спорот, односно нејзиниот минимум со цел спорот да се изнесе пред трговското одделение на судот на округот Њујорк, потребно е да се работи за спорови кои произлегуваат од трансакции со хартии од </w:t>
      </w:r>
      <w:r w:rsidRPr="001D5BA2">
        <w:rPr>
          <w:rFonts w:ascii="Times New Roman" w:hAnsi="Times New Roman" w:cs="Times New Roman"/>
          <w:color w:val="000000" w:themeColor="text1"/>
          <w:sz w:val="24"/>
          <w:szCs w:val="24"/>
        </w:rPr>
        <w:t>вредност, трговска продажба, трговски договори, трговска тајна, повреда на фидуцијарна</w:t>
      </w:r>
      <w:r w:rsidR="005A04E3" w:rsidRPr="001D5BA2">
        <w:rPr>
          <w:rFonts w:ascii="Times New Roman" w:hAnsi="Times New Roman" w:cs="Times New Roman"/>
          <w:color w:val="000000" w:themeColor="text1"/>
          <w:sz w:val="24"/>
          <w:szCs w:val="24"/>
        </w:rPr>
        <w:t>та</w:t>
      </w:r>
      <w:r w:rsidRPr="001D5BA2">
        <w:rPr>
          <w:rFonts w:ascii="Times New Roman" w:hAnsi="Times New Roman" w:cs="Times New Roman"/>
          <w:color w:val="000000" w:themeColor="text1"/>
          <w:sz w:val="24"/>
          <w:szCs w:val="24"/>
        </w:rPr>
        <w:t xml:space="preserve"> должност</w:t>
      </w:r>
      <w:r w:rsidR="000D08A3" w:rsidRPr="001D5BA2">
        <w:rPr>
          <w:rFonts w:ascii="Times New Roman" w:hAnsi="Times New Roman" w:cs="Times New Roman"/>
          <w:color w:val="000000" w:themeColor="text1"/>
          <w:sz w:val="24"/>
          <w:szCs w:val="24"/>
        </w:rPr>
        <w:t xml:space="preserve"> </w:t>
      </w:r>
      <w:r w:rsidR="005A04E3" w:rsidRPr="001D5BA2">
        <w:rPr>
          <w:rFonts w:ascii="Times New Roman" w:hAnsi="Times New Roman" w:cs="Times New Roman"/>
          <w:color w:val="000000" w:themeColor="text1"/>
          <w:sz w:val="24"/>
          <w:szCs w:val="24"/>
        </w:rPr>
        <w:t>на засегнатите страни во трговските друштва</w:t>
      </w:r>
      <w:r w:rsidRPr="001D5BA2">
        <w:rPr>
          <w:rFonts w:ascii="Times New Roman" w:hAnsi="Times New Roman" w:cs="Times New Roman"/>
          <w:color w:val="000000" w:themeColor="text1"/>
          <w:sz w:val="24"/>
          <w:szCs w:val="24"/>
        </w:rPr>
        <w:t>,</w:t>
      </w:r>
      <w:r w:rsidR="006F1252" w:rsidRPr="001D5BA2">
        <w:rPr>
          <w:rFonts w:ascii="Times New Roman" w:hAnsi="Times New Roman" w:cs="Times New Roman"/>
          <w:color w:val="000000" w:themeColor="text1"/>
          <w:sz w:val="24"/>
          <w:szCs w:val="24"/>
        </w:rPr>
        <w:t xml:space="preserve"> </w:t>
      </w:r>
      <w:r w:rsidRPr="001D5BA2">
        <w:rPr>
          <w:rFonts w:ascii="Times New Roman" w:hAnsi="Times New Roman" w:cs="Times New Roman"/>
          <w:color w:val="000000" w:themeColor="text1"/>
          <w:sz w:val="24"/>
          <w:szCs w:val="24"/>
        </w:rPr>
        <w:t>неисполнување на трговски договор</w:t>
      </w:r>
      <w:r w:rsidR="005A04E3" w:rsidRPr="001D5BA2">
        <w:rPr>
          <w:rFonts w:ascii="Times New Roman" w:hAnsi="Times New Roman" w:cs="Times New Roman"/>
          <w:color w:val="000000" w:themeColor="text1"/>
          <w:sz w:val="24"/>
          <w:szCs w:val="24"/>
        </w:rPr>
        <w:t>и</w:t>
      </w:r>
      <w:r w:rsidRPr="001D5BA2">
        <w:rPr>
          <w:rFonts w:ascii="Times New Roman" w:hAnsi="Times New Roman" w:cs="Times New Roman"/>
          <w:color w:val="000000" w:themeColor="text1"/>
          <w:sz w:val="24"/>
          <w:szCs w:val="24"/>
        </w:rPr>
        <w:t>, измама, заблуда, надомест на штета.</w:t>
      </w:r>
      <w:r w:rsidRPr="001D5BA2">
        <w:rPr>
          <w:rStyle w:val="FootnoteReference"/>
          <w:rFonts w:ascii="Times New Roman" w:hAnsi="Times New Roman" w:cs="Times New Roman"/>
          <w:color w:val="000000" w:themeColor="text1"/>
          <w:sz w:val="24"/>
          <w:szCs w:val="24"/>
        </w:rPr>
        <w:footnoteReference w:id="52"/>
      </w:r>
      <w:r w:rsidRPr="001D5BA2">
        <w:rPr>
          <w:rFonts w:ascii="Times New Roman" w:hAnsi="Times New Roman" w:cs="Times New Roman"/>
          <w:color w:val="000000" w:themeColor="text1"/>
          <w:sz w:val="24"/>
          <w:szCs w:val="24"/>
        </w:rPr>
        <w:t xml:space="preserve"> Покрај</w:t>
      </w:r>
      <w:r w:rsidR="007E3862" w:rsidRPr="001D5BA2">
        <w:rPr>
          <w:rFonts w:ascii="Times New Roman" w:hAnsi="Times New Roman" w:cs="Times New Roman"/>
          <w:color w:val="000000" w:themeColor="text1"/>
          <w:sz w:val="24"/>
          <w:szCs w:val="24"/>
        </w:rPr>
        <w:t xml:space="preserve"> тоа</w:t>
      </w:r>
      <w:r w:rsidR="000D08A3" w:rsidRPr="001D5BA2">
        <w:rPr>
          <w:rFonts w:ascii="Times New Roman" w:hAnsi="Times New Roman" w:cs="Times New Roman"/>
          <w:color w:val="000000" w:themeColor="text1"/>
          <w:sz w:val="24"/>
          <w:szCs w:val="24"/>
        </w:rPr>
        <w:t>,</w:t>
      </w:r>
      <w:r w:rsidR="007E3862" w:rsidRPr="001D5BA2">
        <w:rPr>
          <w:rFonts w:ascii="Times New Roman" w:hAnsi="Times New Roman" w:cs="Times New Roman"/>
          <w:color w:val="000000" w:themeColor="text1"/>
          <w:sz w:val="24"/>
          <w:szCs w:val="24"/>
        </w:rPr>
        <w:t xml:space="preserve"> овој суд е надлежен за спорови</w:t>
      </w:r>
      <w:r w:rsidRPr="001D5BA2">
        <w:rPr>
          <w:rFonts w:ascii="Times New Roman" w:hAnsi="Times New Roman" w:cs="Times New Roman"/>
          <w:color w:val="000000" w:themeColor="text1"/>
          <w:sz w:val="24"/>
          <w:szCs w:val="24"/>
        </w:rPr>
        <w:t xml:space="preserve"> кои произлегуваат од</w:t>
      </w:r>
      <w:r w:rsidR="000D08A3" w:rsidRPr="001D5BA2">
        <w:rPr>
          <w:rFonts w:ascii="Times New Roman" w:hAnsi="Times New Roman" w:cs="Times New Roman"/>
          <w:color w:val="000000" w:themeColor="text1"/>
          <w:sz w:val="24"/>
          <w:szCs w:val="24"/>
        </w:rPr>
        <w:t xml:space="preserve"> Униформниот трговски законик -</w:t>
      </w:r>
      <w:r w:rsidRPr="001D5BA2">
        <w:rPr>
          <w:rFonts w:ascii="Times New Roman" w:hAnsi="Times New Roman" w:cs="Times New Roman"/>
          <w:color w:val="000000" w:themeColor="text1"/>
          <w:sz w:val="24"/>
          <w:szCs w:val="24"/>
        </w:rPr>
        <w:t xml:space="preserve"> </w:t>
      </w:r>
      <w:r w:rsidR="00E020F4" w:rsidRPr="001D5BA2">
        <w:rPr>
          <w:rFonts w:ascii="Times New Roman" w:hAnsi="Times New Roman" w:cs="Times New Roman"/>
          <w:i/>
          <w:color w:val="000000" w:themeColor="text1"/>
          <w:sz w:val="24"/>
          <w:szCs w:val="24"/>
        </w:rPr>
        <w:t>Uniform Commercial Code (U.C.C.)</w:t>
      </w:r>
      <w:r w:rsidRPr="001D5BA2">
        <w:rPr>
          <w:rFonts w:ascii="Times New Roman" w:hAnsi="Times New Roman" w:cs="Times New Roman"/>
          <w:color w:val="000000" w:themeColor="text1"/>
          <w:sz w:val="24"/>
          <w:szCs w:val="24"/>
        </w:rPr>
        <w:t>, сложени предмети на продажба на недвижности помеѓу трговски субјекти, акционерски деривативни тужби, трансакции на комерцијални банки, одговорност на трговски субјекти кон трети лица, злоупотреби во сметководство</w:t>
      </w:r>
      <w:r w:rsidR="000D08A3" w:rsidRPr="001D5BA2">
        <w:rPr>
          <w:rFonts w:ascii="Times New Roman" w:hAnsi="Times New Roman" w:cs="Times New Roman"/>
          <w:color w:val="000000" w:themeColor="text1"/>
          <w:sz w:val="24"/>
          <w:szCs w:val="24"/>
        </w:rPr>
        <w:t>то</w:t>
      </w:r>
      <w:r w:rsidRPr="001D5BA2">
        <w:rPr>
          <w:rFonts w:ascii="Times New Roman" w:hAnsi="Times New Roman" w:cs="Times New Roman"/>
          <w:color w:val="000000" w:themeColor="text1"/>
          <w:sz w:val="24"/>
          <w:szCs w:val="24"/>
        </w:rPr>
        <w:t xml:space="preserve"> или актуарство</w:t>
      </w:r>
      <w:r w:rsidR="000D08A3" w:rsidRPr="001D5BA2">
        <w:rPr>
          <w:rFonts w:ascii="Times New Roman" w:hAnsi="Times New Roman" w:cs="Times New Roman"/>
          <w:color w:val="000000" w:themeColor="text1"/>
          <w:sz w:val="24"/>
          <w:szCs w:val="24"/>
        </w:rPr>
        <w:t>то</w:t>
      </w:r>
      <w:r w:rsidRPr="001D5BA2">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w:t>
      </w:r>
      <w:r w:rsidRPr="00D81310">
        <w:rPr>
          <w:rFonts w:ascii="Times New Roman" w:hAnsi="Times New Roman" w:cs="Times New Roman"/>
          <w:color w:val="000000" w:themeColor="text1"/>
          <w:sz w:val="24"/>
          <w:szCs w:val="24"/>
        </w:rPr>
        <w:lastRenderedPageBreak/>
        <w:t xml:space="preserve">како и спорови поврзани со надомест на штета од областа на еколошко право </w:t>
      </w:r>
      <w:r w:rsidRPr="00D81310">
        <w:rPr>
          <w:rStyle w:val="FootnoteReference"/>
          <w:rFonts w:ascii="Times New Roman" w:hAnsi="Times New Roman" w:cs="Times New Roman"/>
          <w:color w:val="000000" w:themeColor="text1"/>
          <w:sz w:val="24"/>
          <w:szCs w:val="24"/>
        </w:rPr>
        <w:footnoteReference w:id="53"/>
      </w:r>
      <w:r w:rsidRPr="00D81310">
        <w:rPr>
          <w:rFonts w:ascii="Times New Roman" w:hAnsi="Times New Roman" w:cs="Times New Roman"/>
          <w:color w:val="000000" w:themeColor="text1"/>
          <w:sz w:val="24"/>
          <w:szCs w:val="24"/>
        </w:rPr>
        <w:t xml:space="preserve"> Покрај овие области, пред судот може да се појават и предмети од областа на осигурувањето кои произлегуваат од договор</w:t>
      </w:r>
      <w:r w:rsidR="000D08A3">
        <w:rPr>
          <w:rFonts w:ascii="Times New Roman" w:hAnsi="Times New Roman" w:cs="Times New Roman"/>
          <w:color w:val="000000" w:themeColor="text1"/>
          <w:sz w:val="24"/>
          <w:szCs w:val="24"/>
        </w:rPr>
        <w:t>от</w:t>
      </w:r>
      <w:r w:rsidRPr="00D81310">
        <w:rPr>
          <w:rFonts w:ascii="Times New Roman" w:hAnsi="Times New Roman" w:cs="Times New Roman"/>
          <w:color w:val="000000" w:themeColor="text1"/>
          <w:sz w:val="24"/>
          <w:szCs w:val="24"/>
        </w:rPr>
        <w:t xml:space="preserve"> за осигурување.</w:t>
      </w:r>
      <w:r w:rsidRPr="00D81310">
        <w:rPr>
          <w:rStyle w:val="FootnoteReference"/>
          <w:rFonts w:ascii="Times New Roman" w:hAnsi="Times New Roman" w:cs="Times New Roman"/>
          <w:color w:val="000000" w:themeColor="text1"/>
          <w:sz w:val="24"/>
          <w:szCs w:val="24"/>
        </w:rPr>
        <w:footnoteReference w:id="54"/>
      </w:r>
    </w:p>
    <w:p w:rsidR="00380056" w:rsidRDefault="00E36FE1">
      <w:pPr>
        <w:pStyle w:val="Default"/>
        <w:spacing w:line="360" w:lineRule="auto"/>
        <w:ind w:firstLine="720"/>
        <w:jc w:val="both"/>
        <w:rPr>
          <w:rFonts w:ascii="Times New Roman" w:hAnsi="Times New Roman" w:cs="Times New Roman"/>
          <w:color w:val="000000" w:themeColor="text1"/>
        </w:rPr>
      </w:pPr>
      <w:r w:rsidRPr="00D81310">
        <w:rPr>
          <w:rFonts w:ascii="Times New Roman" w:hAnsi="Times New Roman" w:cs="Times New Roman"/>
          <w:color w:val="000000" w:themeColor="text1"/>
        </w:rPr>
        <w:t>Новиот италијански суд</w:t>
      </w:r>
      <w:r w:rsidR="005A47A2">
        <w:rPr>
          <w:rFonts w:ascii="Times New Roman" w:hAnsi="Times New Roman" w:cs="Times New Roman"/>
          <w:color w:val="000000" w:themeColor="text1"/>
        </w:rPr>
        <w:t xml:space="preserve"> </w:t>
      </w:r>
      <w:r w:rsidRPr="00D81310">
        <w:rPr>
          <w:rFonts w:ascii="Times New Roman" w:hAnsi="Times New Roman" w:cs="Times New Roman"/>
          <w:color w:val="000000" w:themeColor="text1"/>
        </w:rPr>
        <w:t>ќе покрива предмети од областа на интелектуалната сопственост, како и пошироки трговски спорови, кои вклучуваат ексклузивна надлежност за спорови помеѓу трговски субјекти, задруги, групи на друштва, сп</w:t>
      </w:r>
      <w:r w:rsidR="00124E46">
        <w:rPr>
          <w:rFonts w:ascii="Times New Roman" w:hAnsi="Times New Roman" w:cs="Times New Roman"/>
          <w:color w:val="000000" w:themeColor="text1"/>
        </w:rPr>
        <w:t>о</w:t>
      </w:r>
      <w:r w:rsidRPr="00D81310">
        <w:rPr>
          <w:rFonts w:ascii="Times New Roman" w:hAnsi="Times New Roman" w:cs="Times New Roman"/>
          <w:color w:val="000000" w:themeColor="text1"/>
        </w:rPr>
        <w:t>рови поврзани со конкурентско</w:t>
      </w:r>
      <w:r w:rsidR="000D08A3">
        <w:rPr>
          <w:rFonts w:ascii="Times New Roman" w:hAnsi="Times New Roman" w:cs="Times New Roman"/>
          <w:color w:val="000000" w:themeColor="text1"/>
        </w:rPr>
        <w:t>то</w:t>
      </w:r>
      <w:r w:rsidRPr="00D81310">
        <w:rPr>
          <w:rFonts w:ascii="Times New Roman" w:hAnsi="Times New Roman" w:cs="Times New Roman"/>
          <w:color w:val="000000" w:themeColor="text1"/>
        </w:rPr>
        <w:t xml:space="preserve"> право, итн.</w:t>
      </w:r>
      <w:r w:rsidRPr="00D81310">
        <w:rPr>
          <w:rStyle w:val="FootnoteReference"/>
          <w:rFonts w:ascii="Times New Roman" w:hAnsi="Times New Roman" w:cs="Times New Roman"/>
          <w:color w:val="000000" w:themeColor="text1"/>
        </w:rPr>
        <w:footnoteReference w:id="55"/>
      </w:r>
    </w:p>
    <w:p w:rsidR="00124E46" w:rsidRPr="00787239" w:rsidRDefault="007C1C4A" w:rsidP="00124E46">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Специјализацијата на судството во постапување на предмети од оваа материја, особено е од значење за спорови кои се поврзани со прашања од статусното трговско право и корпоративното управување, вклучувајќи ги и заштитата на правата на малцинските акционери, а имајќи ги предвид примерите на Италија и Холандија. </w:t>
      </w:r>
      <w:r w:rsidR="00124E46">
        <w:rPr>
          <w:rFonts w:ascii="Times New Roman" w:hAnsi="Times New Roman" w:cs="Times New Roman"/>
          <w:color w:val="000000" w:themeColor="text1"/>
          <w:sz w:val="24"/>
          <w:szCs w:val="24"/>
        </w:rPr>
        <w:t>Искуствата во Италија покажуваат дека специјализацијата на судството е посебно важна за споровите кои произлегуваат од областа на статусното трговско право, бидејќи се работи за големи сложени спорови особено за акционерските друштва кои котираат на берза, но не само за нив.</w:t>
      </w:r>
      <w:r w:rsidR="00124E46">
        <w:rPr>
          <w:rStyle w:val="FootnoteReference"/>
          <w:rFonts w:ascii="Times New Roman" w:hAnsi="Times New Roman" w:cs="Times New Roman"/>
          <w:color w:val="000000" w:themeColor="text1"/>
          <w:sz w:val="24"/>
          <w:szCs w:val="24"/>
        </w:rPr>
        <w:footnoteReference w:id="56"/>
      </w:r>
      <w:r w:rsidR="00124E46">
        <w:rPr>
          <w:rFonts w:ascii="Times New Roman" w:hAnsi="Times New Roman" w:cs="Times New Roman"/>
          <w:color w:val="000000" w:themeColor="text1"/>
          <w:sz w:val="24"/>
          <w:szCs w:val="24"/>
        </w:rPr>
        <w:t xml:space="preserve"> </w:t>
      </w:r>
      <w:r w:rsidR="008577C9">
        <w:rPr>
          <w:rFonts w:ascii="Times New Roman" w:hAnsi="Times New Roman" w:cs="Times New Roman"/>
          <w:color w:val="000000" w:themeColor="text1"/>
          <w:sz w:val="24"/>
          <w:szCs w:val="24"/>
        </w:rPr>
        <w:t>Се работи за правна дисциплина за која судијата покрај теоретски познавања, потребно е да поседува и познавања од практиката, а специјализацијата го овозможува токму тоа.</w:t>
      </w:r>
      <w:r w:rsidR="008577C9">
        <w:rPr>
          <w:rStyle w:val="FootnoteReference"/>
          <w:rFonts w:ascii="Times New Roman" w:hAnsi="Times New Roman" w:cs="Times New Roman"/>
          <w:color w:val="000000" w:themeColor="text1"/>
          <w:sz w:val="24"/>
          <w:szCs w:val="24"/>
        </w:rPr>
        <w:footnoteReference w:id="57"/>
      </w:r>
      <w:r w:rsidR="008577C9">
        <w:rPr>
          <w:rFonts w:ascii="Times New Roman" w:hAnsi="Times New Roman" w:cs="Times New Roman"/>
          <w:color w:val="000000" w:themeColor="text1"/>
          <w:sz w:val="24"/>
          <w:szCs w:val="24"/>
        </w:rPr>
        <w:t xml:space="preserve"> </w:t>
      </w:r>
      <w:r w:rsidR="00124E46">
        <w:rPr>
          <w:rFonts w:ascii="Times New Roman" w:hAnsi="Times New Roman" w:cs="Times New Roman"/>
          <w:color w:val="000000" w:themeColor="text1"/>
          <w:sz w:val="24"/>
          <w:szCs w:val="24"/>
        </w:rPr>
        <w:t>Потребата за специјализација на судството во делот</w:t>
      </w:r>
      <w:r w:rsidR="008577C9">
        <w:rPr>
          <w:rFonts w:ascii="Times New Roman" w:hAnsi="Times New Roman" w:cs="Times New Roman"/>
          <w:color w:val="000000" w:themeColor="text1"/>
          <w:sz w:val="24"/>
          <w:szCs w:val="24"/>
        </w:rPr>
        <w:t xml:space="preserve"> на статусното трговско право ја</w:t>
      </w:r>
      <w:r w:rsidR="00124E46">
        <w:rPr>
          <w:rFonts w:ascii="Times New Roman" w:hAnsi="Times New Roman" w:cs="Times New Roman"/>
          <w:color w:val="000000" w:themeColor="text1"/>
          <w:sz w:val="24"/>
          <w:szCs w:val="24"/>
        </w:rPr>
        <w:t xml:space="preserve"> потврдува и холандското право, каде што во предвид се земаат спецификите на споровите кои произлегуваат од внатрешните односи во друштвото (особено заштитата на малцинските акционери).</w:t>
      </w:r>
      <w:r w:rsidR="00124E46">
        <w:rPr>
          <w:rStyle w:val="FootnoteReference"/>
          <w:rFonts w:ascii="Times New Roman" w:hAnsi="Times New Roman" w:cs="Times New Roman"/>
          <w:color w:val="000000" w:themeColor="text1"/>
          <w:sz w:val="24"/>
          <w:szCs w:val="24"/>
        </w:rPr>
        <w:footnoteReference w:id="58"/>
      </w:r>
      <w:r w:rsidR="00124E46">
        <w:rPr>
          <w:rFonts w:ascii="Times New Roman" w:hAnsi="Times New Roman" w:cs="Times New Roman"/>
          <w:color w:val="000000" w:themeColor="text1"/>
          <w:sz w:val="24"/>
          <w:szCs w:val="24"/>
        </w:rPr>
        <w:t xml:space="preserve"> Посебна улога во таа насока одигрува холандскиот Оддел за претпријатија (</w:t>
      </w:r>
      <w:r w:rsidR="00E020F4" w:rsidRPr="00E020F4">
        <w:rPr>
          <w:rFonts w:ascii="Times New Roman" w:hAnsi="Times New Roman" w:cs="Times New Roman"/>
          <w:i/>
          <w:color w:val="000000" w:themeColor="text1"/>
          <w:sz w:val="24"/>
          <w:szCs w:val="24"/>
          <w:lang w:val="en-US"/>
        </w:rPr>
        <w:t>Dutch Enterprise Chamber</w:t>
      </w:r>
      <w:r w:rsidR="00124E46">
        <w:rPr>
          <w:rFonts w:ascii="Times New Roman" w:hAnsi="Times New Roman" w:cs="Times New Roman"/>
          <w:color w:val="000000" w:themeColor="text1"/>
          <w:sz w:val="24"/>
          <w:szCs w:val="24"/>
          <w:lang w:val="en-US"/>
        </w:rPr>
        <w:t xml:space="preserve">) </w:t>
      </w:r>
      <w:r w:rsidR="00124E46">
        <w:rPr>
          <w:rFonts w:ascii="Times New Roman" w:hAnsi="Times New Roman" w:cs="Times New Roman"/>
          <w:color w:val="000000" w:themeColor="text1"/>
          <w:sz w:val="24"/>
          <w:szCs w:val="24"/>
        </w:rPr>
        <w:t>како дел на Апелациониот суд на Амстердам (</w:t>
      </w:r>
      <w:r w:rsidR="00E020F4" w:rsidRPr="00E020F4">
        <w:rPr>
          <w:rFonts w:ascii="Times New Roman" w:hAnsi="Times New Roman" w:cs="Times New Roman"/>
          <w:i/>
          <w:color w:val="000000" w:themeColor="text1"/>
          <w:sz w:val="24"/>
          <w:szCs w:val="24"/>
          <w:lang w:val="en-US"/>
        </w:rPr>
        <w:t>Amsterdam Court of Appeals</w:t>
      </w:r>
      <w:r w:rsidR="00124E46">
        <w:rPr>
          <w:rFonts w:ascii="Times New Roman" w:hAnsi="Times New Roman" w:cs="Times New Roman"/>
          <w:color w:val="000000" w:themeColor="text1"/>
          <w:sz w:val="24"/>
          <w:szCs w:val="24"/>
          <w:lang w:val="en-US"/>
        </w:rPr>
        <w:t>).</w:t>
      </w:r>
      <w:r w:rsidR="00124E46">
        <w:rPr>
          <w:rStyle w:val="FootnoteReference"/>
          <w:rFonts w:ascii="Times New Roman" w:hAnsi="Times New Roman" w:cs="Times New Roman"/>
          <w:color w:val="000000" w:themeColor="text1"/>
          <w:sz w:val="24"/>
          <w:szCs w:val="24"/>
          <w:lang w:val="en-US"/>
        </w:rPr>
        <w:footnoteReference w:id="59"/>
      </w:r>
      <w:r w:rsidR="00124E46">
        <w:rPr>
          <w:rFonts w:ascii="Times New Roman" w:hAnsi="Times New Roman" w:cs="Times New Roman"/>
          <w:color w:val="000000" w:themeColor="text1"/>
          <w:sz w:val="24"/>
          <w:szCs w:val="24"/>
        </w:rPr>
        <w:t xml:space="preserve"> Оддел</w:t>
      </w:r>
      <w:r w:rsidR="008577C9">
        <w:rPr>
          <w:rFonts w:ascii="Times New Roman" w:hAnsi="Times New Roman" w:cs="Times New Roman"/>
          <w:color w:val="000000" w:themeColor="text1"/>
          <w:sz w:val="24"/>
          <w:szCs w:val="24"/>
        </w:rPr>
        <w:t>от</w:t>
      </w:r>
      <w:r w:rsidR="00124E46">
        <w:rPr>
          <w:rFonts w:ascii="Times New Roman" w:hAnsi="Times New Roman" w:cs="Times New Roman"/>
          <w:color w:val="000000" w:themeColor="text1"/>
          <w:sz w:val="24"/>
          <w:szCs w:val="24"/>
        </w:rPr>
        <w:t xml:space="preserve"> за претпријатија е специјализиран суд кој е надлежен за: спорови поврзани со управувањето со друштвото, спорови покренати од акционерите во врска со финансиските извештаи на друштвото, спорови поврзани со разрешување на </w:t>
      </w:r>
      <w:r w:rsidR="00124E46">
        <w:rPr>
          <w:rFonts w:ascii="Times New Roman" w:hAnsi="Times New Roman" w:cs="Times New Roman"/>
          <w:color w:val="000000" w:themeColor="text1"/>
          <w:sz w:val="24"/>
          <w:szCs w:val="24"/>
        </w:rPr>
        <w:lastRenderedPageBreak/>
        <w:t>надзорниот одбор на друштвото како и спорови во ситуации кога акционери кои имаат 95% и повеќе од акциите сакаат да ги истиснат малцинските акционери.</w:t>
      </w:r>
      <w:r w:rsidR="00124E46">
        <w:rPr>
          <w:rStyle w:val="FootnoteReference"/>
          <w:rFonts w:ascii="Times New Roman" w:hAnsi="Times New Roman" w:cs="Times New Roman"/>
          <w:color w:val="000000" w:themeColor="text1"/>
          <w:sz w:val="24"/>
          <w:szCs w:val="24"/>
        </w:rPr>
        <w:footnoteReference w:id="60"/>
      </w:r>
    </w:p>
    <w:p w:rsidR="00380056" w:rsidRDefault="00FD0CE1">
      <w:pPr>
        <w:pStyle w:val="Default"/>
        <w:spacing w:line="360" w:lineRule="auto"/>
        <w:ind w:firstLine="720"/>
        <w:jc w:val="both"/>
        <w:rPr>
          <w:rFonts w:ascii="Times New Roman" w:hAnsi="Times New Roman" w:cs="Times New Roman"/>
          <w:color w:val="000000" w:themeColor="text1"/>
        </w:rPr>
      </w:pPr>
      <w:r w:rsidRPr="00D81310">
        <w:rPr>
          <w:rFonts w:ascii="Times New Roman" w:hAnsi="Times New Roman" w:cs="Times New Roman"/>
          <w:color w:val="000000" w:themeColor="text1"/>
        </w:rPr>
        <w:t xml:space="preserve">Посебен тренд на </w:t>
      </w:r>
      <w:r w:rsidR="007E3862" w:rsidRPr="00D81310">
        <w:rPr>
          <w:rFonts w:ascii="Times New Roman" w:hAnsi="Times New Roman" w:cs="Times New Roman"/>
          <w:color w:val="000000" w:themeColor="text1"/>
        </w:rPr>
        <w:t>специјализација</w:t>
      </w:r>
      <w:r w:rsidRPr="00D81310">
        <w:rPr>
          <w:rFonts w:ascii="Times New Roman" w:hAnsi="Times New Roman" w:cs="Times New Roman"/>
          <w:color w:val="000000" w:themeColor="text1"/>
        </w:rPr>
        <w:t xml:space="preserve"> на судовите се забележува во областа на </w:t>
      </w:r>
      <w:r w:rsidR="007E3862" w:rsidRPr="00D81310">
        <w:rPr>
          <w:rFonts w:ascii="Times New Roman" w:hAnsi="Times New Roman" w:cs="Times New Roman"/>
          <w:color w:val="000000" w:themeColor="text1"/>
        </w:rPr>
        <w:t>споровите</w:t>
      </w:r>
      <w:r w:rsidRPr="00D81310">
        <w:rPr>
          <w:rFonts w:ascii="Times New Roman" w:hAnsi="Times New Roman" w:cs="Times New Roman"/>
          <w:color w:val="000000" w:themeColor="text1"/>
        </w:rPr>
        <w:t xml:space="preserve"> од интелектуална сопственост. Според </w:t>
      </w:r>
      <w:r w:rsidR="0071584C">
        <w:rPr>
          <w:rFonts w:ascii="Times New Roman" w:hAnsi="Times New Roman" w:cs="Times New Roman"/>
          <w:color w:val="000000" w:themeColor="text1"/>
        </w:rPr>
        <w:t xml:space="preserve">ТРИПС </w:t>
      </w:r>
      <w:r w:rsidR="0071584C" w:rsidRPr="00D81310">
        <w:rPr>
          <w:rFonts w:ascii="Times New Roman" w:hAnsi="Times New Roman" w:cs="Times New Roman"/>
          <w:color w:val="000000" w:themeColor="text1"/>
        </w:rPr>
        <w:t>Договор</w:t>
      </w:r>
      <w:r w:rsidR="0071584C">
        <w:rPr>
          <w:rFonts w:ascii="Times New Roman" w:hAnsi="Times New Roman" w:cs="Times New Roman"/>
          <w:color w:val="000000" w:themeColor="text1"/>
        </w:rPr>
        <w:t>от</w:t>
      </w:r>
      <w:r w:rsidR="0071584C" w:rsidRPr="00D81310">
        <w:rPr>
          <w:rFonts w:ascii="Times New Roman" w:hAnsi="Times New Roman" w:cs="Times New Roman"/>
          <w:color w:val="000000" w:themeColor="text1"/>
        </w:rPr>
        <w:t xml:space="preserve"> </w:t>
      </w:r>
      <w:r w:rsidR="0071584C">
        <w:rPr>
          <w:rFonts w:ascii="Times New Roman" w:hAnsi="Times New Roman" w:cs="Times New Roman"/>
          <w:color w:val="000000" w:themeColor="text1"/>
        </w:rPr>
        <w:t xml:space="preserve">- </w:t>
      </w:r>
      <w:r w:rsidR="00E020F4" w:rsidRPr="00E020F4">
        <w:rPr>
          <w:rFonts w:ascii="Times New Roman" w:hAnsi="Times New Roman" w:cs="Times New Roman"/>
          <w:i/>
          <w:color w:val="000000" w:themeColor="text1"/>
        </w:rPr>
        <w:t>TRIPS Agreement</w:t>
      </w:r>
      <w:r w:rsidRPr="00D81310">
        <w:rPr>
          <w:rFonts w:ascii="Times New Roman" w:hAnsi="Times New Roman" w:cs="Times New Roman"/>
          <w:color w:val="000000" w:themeColor="text1"/>
        </w:rPr>
        <w:t xml:space="preserve"> (</w:t>
      </w:r>
      <w:r w:rsidR="0091083A" w:rsidRPr="00D81310">
        <w:rPr>
          <w:rFonts w:ascii="Times New Roman" w:hAnsi="Times New Roman" w:cs="Times New Roman"/>
          <w:color w:val="000000" w:themeColor="text1"/>
        </w:rPr>
        <w:t>член</w:t>
      </w:r>
      <w:r w:rsidRPr="00D81310">
        <w:rPr>
          <w:rFonts w:ascii="Times New Roman" w:hAnsi="Times New Roman" w:cs="Times New Roman"/>
          <w:color w:val="000000" w:themeColor="text1"/>
        </w:rPr>
        <w:t xml:space="preserve">. 41 </w:t>
      </w:r>
      <w:r w:rsidR="0091083A" w:rsidRPr="00D81310">
        <w:rPr>
          <w:rFonts w:ascii="Times New Roman" w:hAnsi="Times New Roman" w:cs="Times New Roman"/>
          <w:color w:val="000000" w:themeColor="text1"/>
        </w:rPr>
        <w:t>параграф</w:t>
      </w:r>
      <w:r w:rsidRPr="00D81310">
        <w:rPr>
          <w:rFonts w:ascii="Times New Roman" w:hAnsi="Times New Roman" w:cs="Times New Roman"/>
          <w:color w:val="000000" w:themeColor="text1"/>
        </w:rPr>
        <w:t xml:space="preserve"> 5) на државите им се дава можност како опција, без тоа да биде задолжително, да основат специјализирани судови  кои ќе работат предмети од областа на интелектуална</w:t>
      </w:r>
      <w:r w:rsidR="000D08A3">
        <w:rPr>
          <w:rFonts w:ascii="Times New Roman" w:hAnsi="Times New Roman" w:cs="Times New Roman"/>
          <w:color w:val="000000" w:themeColor="text1"/>
        </w:rPr>
        <w:t>та сопственост</w:t>
      </w:r>
      <w:r w:rsidRPr="00D81310">
        <w:rPr>
          <w:rFonts w:ascii="Times New Roman" w:hAnsi="Times New Roman" w:cs="Times New Roman"/>
          <w:color w:val="000000" w:themeColor="text1"/>
        </w:rPr>
        <w:t xml:space="preserve"> или истите да се решаваат во рамките на специјализирани одделенија или пред специјализирани судии. Во таа насока, државите се слободни да одлучат кои тела или органи ќе бидат надлежни за спорови од интелектуална сопственост.</w:t>
      </w:r>
      <w:r w:rsidRPr="00D81310">
        <w:rPr>
          <w:rStyle w:val="FootnoteReference"/>
          <w:rFonts w:ascii="Times New Roman" w:hAnsi="Times New Roman" w:cs="Times New Roman"/>
          <w:color w:val="000000" w:themeColor="text1"/>
        </w:rPr>
        <w:footnoteReference w:id="61"/>
      </w:r>
      <w:r w:rsidRPr="00D81310">
        <w:rPr>
          <w:rFonts w:ascii="Times New Roman" w:hAnsi="Times New Roman" w:cs="Times New Roman"/>
          <w:color w:val="000000" w:themeColor="text1"/>
        </w:rPr>
        <w:t xml:space="preserve"> Концептот на специјализирани правораздавачки тела за спорови од интелектуална сопственост значи дека се работи за независни јавни судски тела кои имаат основна мисија да пресудуваат во различни спорови поврзани со права од интелектуална сопственост на национално или регионално ниво, но овие тела може да им бидат доверени и други тип на спорови освен спорови од областа на правата од интелектуална сопственост.</w:t>
      </w:r>
      <w:r w:rsidRPr="00D81310">
        <w:rPr>
          <w:rStyle w:val="FootnoteReference"/>
          <w:rFonts w:ascii="Times New Roman" w:hAnsi="Times New Roman" w:cs="Times New Roman"/>
          <w:color w:val="000000" w:themeColor="text1"/>
        </w:rPr>
        <w:footnoteReference w:id="62"/>
      </w:r>
    </w:p>
    <w:p w:rsidR="00FD0CE1" w:rsidRPr="00D81310" w:rsidRDefault="00FD0CE1" w:rsidP="000C6076">
      <w:pPr>
        <w:pStyle w:val="Pa7"/>
        <w:spacing w:after="160" w:line="360" w:lineRule="auto"/>
        <w:ind w:firstLine="720"/>
        <w:jc w:val="both"/>
        <w:rPr>
          <w:rFonts w:ascii="Times New Roman" w:hAnsi="Times New Roman" w:cs="Times New Roman"/>
          <w:color w:val="000000" w:themeColor="text1"/>
        </w:rPr>
      </w:pPr>
      <w:r w:rsidRPr="00D81310">
        <w:rPr>
          <w:rFonts w:ascii="Times New Roman" w:hAnsi="Times New Roman" w:cs="Times New Roman"/>
          <w:color w:val="000000" w:themeColor="text1"/>
        </w:rPr>
        <w:t xml:space="preserve">Студија спроведена во 2012 година од страна на </w:t>
      </w:r>
      <w:r w:rsidR="0091083A" w:rsidRPr="00D81310">
        <w:rPr>
          <w:rFonts w:ascii="Times New Roman" w:hAnsi="Times New Roman" w:cs="Times New Roman"/>
          <w:color w:val="000000" w:themeColor="text1"/>
        </w:rPr>
        <w:t>Меѓународниот</w:t>
      </w:r>
      <w:r w:rsidRPr="00D81310">
        <w:rPr>
          <w:rFonts w:ascii="Times New Roman" w:hAnsi="Times New Roman" w:cs="Times New Roman"/>
          <w:color w:val="000000" w:themeColor="text1"/>
        </w:rPr>
        <w:t xml:space="preserve"> институт за интелектуална сопственост (</w:t>
      </w:r>
      <w:r w:rsidR="00E020F4" w:rsidRPr="00E020F4">
        <w:rPr>
          <w:rFonts w:ascii="Times New Roman" w:hAnsi="Times New Roman" w:cs="Times New Roman"/>
          <w:i/>
          <w:color w:val="000000" w:themeColor="text1"/>
        </w:rPr>
        <w:t>International Intellectual P</w:t>
      </w:r>
      <w:r w:rsidR="005A04E3" w:rsidRPr="005A04E3">
        <w:rPr>
          <w:rFonts w:ascii="Times New Roman" w:hAnsi="Times New Roman" w:cs="Times New Roman"/>
          <w:i/>
          <w:color w:val="000000" w:themeColor="text1"/>
        </w:rPr>
        <w:t>roperty Institute</w:t>
      </w:r>
      <w:r w:rsidRPr="00D81310">
        <w:rPr>
          <w:rFonts w:ascii="Times New Roman" w:hAnsi="Times New Roman" w:cs="Times New Roman"/>
          <w:color w:val="000000" w:themeColor="text1"/>
        </w:rPr>
        <w:t>) утврди постоење на специјализирани судови во различни облици, за спорови поврзани со права од интелектуална сопственост во 90 земји во Азија, Европа, Африка, Северна Америка, Јужна Америка и Карибите</w:t>
      </w:r>
      <w:r w:rsidRPr="00D81310">
        <w:rPr>
          <w:rStyle w:val="FootnoteReference"/>
          <w:rFonts w:ascii="Times New Roman" w:hAnsi="Times New Roman" w:cs="Times New Roman"/>
          <w:color w:val="000000" w:themeColor="text1"/>
          <w:lang w:val="en-US"/>
        </w:rPr>
        <w:footnoteReference w:id="63"/>
      </w:r>
      <w:r w:rsidRPr="00D81310">
        <w:rPr>
          <w:rFonts w:ascii="Times New Roman" w:hAnsi="Times New Roman" w:cs="Times New Roman"/>
          <w:color w:val="000000" w:themeColor="text1"/>
        </w:rPr>
        <w:t xml:space="preserve"> и тоа:</w:t>
      </w:r>
    </w:p>
    <w:p w:rsidR="00FD0CE1" w:rsidRPr="00D81310" w:rsidRDefault="00E07709" w:rsidP="000C607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FD0CE1" w:rsidRPr="00D81310">
        <w:rPr>
          <w:rFonts w:ascii="Times New Roman" w:hAnsi="Times New Roman" w:cs="Times New Roman"/>
          <w:color w:val="000000" w:themeColor="text1"/>
          <w:sz w:val="24"/>
          <w:szCs w:val="24"/>
        </w:rPr>
        <w:t xml:space="preserve">емји кои што имаат специјализирано судско </w:t>
      </w:r>
      <w:r w:rsidR="0091083A" w:rsidRPr="00D81310">
        <w:rPr>
          <w:rFonts w:ascii="Times New Roman" w:hAnsi="Times New Roman" w:cs="Times New Roman"/>
          <w:color w:val="000000" w:themeColor="text1"/>
          <w:sz w:val="24"/>
          <w:szCs w:val="24"/>
        </w:rPr>
        <w:t>одделение</w:t>
      </w:r>
      <w:r w:rsidR="00FD0CE1" w:rsidRPr="00D81310">
        <w:rPr>
          <w:rFonts w:ascii="Times New Roman" w:hAnsi="Times New Roman" w:cs="Times New Roman"/>
          <w:color w:val="000000" w:themeColor="text1"/>
          <w:sz w:val="24"/>
          <w:szCs w:val="24"/>
        </w:rPr>
        <w:t xml:space="preserve"> во рамки на постојни судови со општа надлежност, </w:t>
      </w:r>
      <w:r w:rsidR="0091083A" w:rsidRPr="00D81310">
        <w:rPr>
          <w:rFonts w:ascii="Times New Roman" w:hAnsi="Times New Roman" w:cs="Times New Roman"/>
          <w:color w:val="000000" w:themeColor="text1"/>
          <w:sz w:val="24"/>
          <w:szCs w:val="24"/>
        </w:rPr>
        <w:t>одделение</w:t>
      </w:r>
      <w:r w:rsidR="00FD0CE1" w:rsidRPr="00D81310">
        <w:rPr>
          <w:rFonts w:ascii="Times New Roman" w:hAnsi="Times New Roman" w:cs="Times New Roman"/>
          <w:color w:val="000000" w:themeColor="text1"/>
          <w:sz w:val="24"/>
          <w:szCs w:val="24"/>
        </w:rPr>
        <w:t xml:space="preserve"> кое постапува само со спорови од права на интелектуална сопственост се: Австралија (од 1968 година), Кина (од 1982 година), Јамајка, Кенија, Нов Зеланд, Сингапур и Зимбабве</w:t>
      </w:r>
      <w:r>
        <w:rPr>
          <w:rFonts w:ascii="Times New Roman" w:hAnsi="Times New Roman" w:cs="Times New Roman"/>
          <w:color w:val="000000" w:themeColor="text1"/>
          <w:sz w:val="24"/>
          <w:szCs w:val="24"/>
        </w:rPr>
        <w:t>;</w:t>
      </w:r>
    </w:p>
    <w:p w:rsidR="00FD0CE1" w:rsidRPr="00D81310" w:rsidRDefault="00E07709" w:rsidP="000C607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FD0CE1" w:rsidRPr="00D81310">
        <w:rPr>
          <w:rFonts w:ascii="Times New Roman" w:hAnsi="Times New Roman" w:cs="Times New Roman"/>
          <w:color w:val="000000" w:themeColor="text1"/>
          <w:sz w:val="24"/>
          <w:szCs w:val="24"/>
        </w:rPr>
        <w:t>емји со специјализирани судии во рамки на судови од општа надлежност: Бразил, Белгија, Кан</w:t>
      </w:r>
      <w:r w:rsidR="0091083A" w:rsidRPr="00D81310">
        <w:rPr>
          <w:rFonts w:ascii="Times New Roman" w:hAnsi="Times New Roman" w:cs="Times New Roman"/>
          <w:color w:val="000000" w:themeColor="text1"/>
          <w:sz w:val="24"/>
          <w:szCs w:val="24"/>
        </w:rPr>
        <w:t>а</w:t>
      </w:r>
      <w:r w:rsidR="00FD0CE1" w:rsidRPr="00D81310">
        <w:rPr>
          <w:rFonts w:ascii="Times New Roman" w:hAnsi="Times New Roman" w:cs="Times New Roman"/>
          <w:color w:val="000000" w:themeColor="text1"/>
          <w:sz w:val="24"/>
          <w:szCs w:val="24"/>
        </w:rPr>
        <w:t>да, Данска и Финска</w:t>
      </w:r>
      <w:r>
        <w:rPr>
          <w:rFonts w:ascii="Times New Roman" w:hAnsi="Times New Roman" w:cs="Times New Roman"/>
          <w:color w:val="000000" w:themeColor="text1"/>
          <w:sz w:val="24"/>
          <w:szCs w:val="24"/>
        </w:rPr>
        <w:t>;</w:t>
      </w:r>
    </w:p>
    <w:p w:rsidR="00FD0CE1" w:rsidRDefault="00FD0CE1" w:rsidP="000C607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lastRenderedPageBreak/>
        <w:t xml:space="preserve">Земји со трговски судови во </w:t>
      </w:r>
      <w:r w:rsidR="00E07709">
        <w:rPr>
          <w:rFonts w:ascii="Times New Roman" w:hAnsi="Times New Roman" w:cs="Times New Roman"/>
          <w:color w:val="000000" w:themeColor="text1"/>
          <w:sz w:val="24"/>
          <w:szCs w:val="24"/>
        </w:rPr>
        <w:t>кои има и посебни оддели за спор</w:t>
      </w:r>
      <w:r w:rsidRPr="00D81310">
        <w:rPr>
          <w:rFonts w:ascii="Times New Roman" w:hAnsi="Times New Roman" w:cs="Times New Roman"/>
          <w:color w:val="000000" w:themeColor="text1"/>
          <w:sz w:val="24"/>
          <w:szCs w:val="24"/>
        </w:rPr>
        <w:t>ови поврзани со права од интелектуална сопственост: Австрија, Ирска, Португалија, Шпанија, Шведска, Филипини.</w:t>
      </w:r>
      <w:r w:rsidRPr="00D81310">
        <w:rPr>
          <w:rStyle w:val="FootnoteReference"/>
          <w:rFonts w:ascii="Times New Roman" w:hAnsi="Times New Roman" w:cs="Times New Roman"/>
          <w:color w:val="000000" w:themeColor="text1"/>
          <w:sz w:val="24"/>
          <w:szCs w:val="24"/>
        </w:rPr>
        <w:footnoteReference w:id="64"/>
      </w:r>
    </w:p>
    <w:p w:rsidR="00521EF4" w:rsidRPr="00D81310" w:rsidRDefault="00521EF4" w:rsidP="000C6076">
      <w:pPr>
        <w:spacing w:line="360" w:lineRule="auto"/>
        <w:jc w:val="both"/>
        <w:rPr>
          <w:rFonts w:ascii="Times New Roman" w:hAnsi="Times New Roman" w:cs="Times New Roman"/>
          <w:color w:val="000000" w:themeColor="text1"/>
          <w:sz w:val="24"/>
          <w:szCs w:val="24"/>
        </w:rPr>
      </w:pPr>
    </w:p>
    <w:p w:rsidR="00521EF4" w:rsidRPr="00D81310" w:rsidRDefault="00521EF4" w:rsidP="000C6076">
      <w:pPr>
        <w:spacing w:line="360" w:lineRule="auto"/>
        <w:jc w:val="both"/>
        <w:rPr>
          <w:rFonts w:ascii="Times New Roman" w:hAnsi="Times New Roman" w:cs="Times New Roman"/>
          <w:color w:val="000000" w:themeColor="text1"/>
          <w:sz w:val="24"/>
          <w:szCs w:val="24"/>
        </w:rPr>
      </w:pPr>
    </w:p>
    <w:p w:rsidR="00521EF4" w:rsidRPr="00D81310" w:rsidRDefault="00521EF4" w:rsidP="000C6076">
      <w:pPr>
        <w:spacing w:line="360" w:lineRule="auto"/>
        <w:jc w:val="both"/>
        <w:rPr>
          <w:rFonts w:ascii="Times New Roman" w:hAnsi="Times New Roman" w:cs="Times New Roman"/>
          <w:color w:val="000000" w:themeColor="text1"/>
          <w:sz w:val="24"/>
          <w:szCs w:val="24"/>
        </w:rPr>
      </w:pPr>
    </w:p>
    <w:p w:rsidR="00521EF4" w:rsidRPr="00D81310" w:rsidRDefault="00521EF4" w:rsidP="000C6076">
      <w:pPr>
        <w:pStyle w:val="ListParagraph"/>
        <w:numPr>
          <w:ilvl w:val="0"/>
          <w:numId w:val="1"/>
        </w:num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СПЕЦИЈАЛИЗАЦИЈА НА СУДСТВОТО И ТРГОВСКИТЕ СПОРОВИ – ИСКУСТВАТА ВО РЕГИОНОТ</w:t>
      </w:r>
    </w:p>
    <w:p w:rsidR="00F74A2D" w:rsidRPr="00D81310" w:rsidRDefault="00F74A2D" w:rsidP="000C6076">
      <w:pPr>
        <w:pStyle w:val="ListParagraph"/>
        <w:spacing w:line="360" w:lineRule="auto"/>
        <w:jc w:val="both"/>
        <w:rPr>
          <w:rFonts w:ascii="Times New Roman" w:hAnsi="Times New Roman" w:cs="Times New Roman"/>
          <w:color w:val="000000" w:themeColor="text1"/>
          <w:sz w:val="24"/>
          <w:szCs w:val="24"/>
        </w:rPr>
      </w:pPr>
    </w:p>
    <w:p w:rsidR="00F74A2D" w:rsidRPr="00D81310" w:rsidRDefault="00F74A2D" w:rsidP="000C6076">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Во Република Хрватска судската власт се извршува од страна на ре</w:t>
      </w:r>
      <w:r w:rsidR="000C6076" w:rsidRPr="00D81310">
        <w:rPr>
          <w:rFonts w:ascii="Times New Roman" w:hAnsi="Times New Roman" w:cs="Times New Roman"/>
          <w:color w:val="000000" w:themeColor="text1"/>
          <w:sz w:val="24"/>
          <w:szCs w:val="24"/>
        </w:rPr>
        <w:t xml:space="preserve">довни и специјализирани судови </w:t>
      </w:r>
      <w:r w:rsidRPr="00D81310">
        <w:rPr>
          <w:rFonts w:ascii="Times New Roman" w:hAnsi="Times New Roman" w:cs="Times New Roman"/>
          <w:color w:val="000000" w:themeColor="text1"/>
          <w:sz w:val="24"/>
          <w:szCs w:val="24"/>
        </w:rPr>
        <w:t>и Врховниот суд на Хрватска.</w:t>
      </w:r>
      <w:r w:rsidRPr="00D81310">
        <w:rPr>
          <w:rStyle w:val="FootnoteReference"/>
          <w:rFonts w:ascii="Times New Roman" w:hAnsi="Times New Roman" w:cs="Times New Roman"/>
          <w:color w:val="000000" w:themeColor="text1"/>
          <w:sz w:val="24"/>
          <w:szCs w:val="24"/>
        </w:rPr>
        <w:footnoteReference w:id="65"/>
      </w:r>
      <w:r w:rsidR="000C6076" w:rsidRPr="00D81310">
        <w:rPr>
          <w:rFonts w:ascii="Times New Roman" w:hAnsi="Times New Roman" w:cs="Times New Roman"/>
          <w:color w:val="000000" w:themeColor="text1"/>
          <w:sz w:val="24"/>
          <w:szCs w:val="24"/>
        </w:rPr>
        <w:t xml:space="preserve"> Во Хрватска се пред</w:t>
      </w:r>
      <w:r w:rsidRPr="00D81310">
        <w:rPr>
          <w:rFonts w:ascii="Times New Roman" w:hAnsi="Times New Roman" w:cs="Times New Roman"/>
          <w:color w:val="000000" w:themeColor="text1"/>
          <w:sz w:val="24"/>
          <w:szCs w:val="24"/>
        </w:rPr>
        <w:t>в</w:t>
      </w:r>
      <w:r w:rsidR="000C6076" w:rsidRPr="00D81310">
        <w:rPr>
          <w:rFonts w:ascii="Times New Roman" w:hAnsi="Times New Roman" w:cs="Times New Roman"/>
          <w:color w:val="000000" w:themeColor="text1"/>
          <w:sz w:val="24"/>
          <w:szCs w:val="24"/>
        </w:rPr>
        <w:t>и</w:t>
      </w:r>
      <w:r w:rsidRPr="00D81310">
        <w:rPr>
          <w:rFonts w:ascii="Times New Roman" w:hAnsi="Times New Roman" w:cs="Times New Roman"/>
          <w:color w:val="000000" w:themeColor="text1"/>
          <w:sz w:val="24"/>
          <w:szCs w:val="24"/>
        </w:rPr>
        <w:t>дени следните специјализирани судови: трговски судови, управни судови, прекршочни судови, Високиот трговски суд, Високиот управен суд и Високиот прекршочен суд.</w:t>
      </w:r>
      <w:r w:rsidRPr="00D81310">
        <w:rPr>
          <w:rStyle w:val="FootnoteReference"/>
          <w:rFonts w:ascii="Times New Roman" w:hAnsi="Times New Roman" w:cs="Times New Roman"/>
          <w:color w:val="000000" w:themeColor="text1"/>
          <w:sz w:val="24"/>
          <w:szCs w:val="24"/>
        </w:rPr>
        <w:footnoteReference w:id="66"/>
      </w:r>
      <w:r w:rsidRPr="00D81310">
        <w:rPr>
          <w:rFonts w:ascii="Times New Roman" w:hAnsi="Times New Roman" w:cs="Times New Roman"/>
          <w:color w:val="000000" w:themeColor="text1"/>
          <w:sz w:val="24"/>
          <w:szCs w:val="24"/>
        </w:rPr>
        <w:t xml:space="preserve"> Трговските судови се воспоставуваат за подрачје на една или повеќе жу</w:t>
      </w:r>
      <w:r w:rsidR="000C6076" w:rsidRPr="00D81310">
        <w:rPr>
          <w:rFonts w:ascii="Times New Roman" w:hAnsi="Times New Roman" w:cs="Times New Roman"/>
          <w:color w:val="000000" w:themeColor="text1"/>
          <w:sz w:val="24"/>
          <w:szCs w:val="24"/>
        </w:rPr>
        <w:t>п</w:t>
      </w:r>
      <w:r w:rsidRPr="00D81310">
        <w:rPr>
          <w:rFonts w:ascii="Times New Roman" w:hAnsi="Times New Roman" w:cs="Times New Roman"/>
          <w:color w:val="000000" w:themeColor="text1"/>
          <w:sz w:val="24"/>
          <w:szCs w:val="24"/>
        </w:rPr>
        <w:t>ании или за делови од една жупанија.</w:t>
      </w:r>
      <w:r w:rsidRPr="00D81310">
        <w:rPr>
          <w:rStyle w:val="FootnoteReference"/>
          <w:rFonts w:ascii="Times New Roman" w:hAnsi="Times New Roman" w:cs="Times New Roman"/>
          <w:color w:val="000000" w:themeColor="text1"/>
          <w:sz w:val="24"/>
          <w:szCs w:val="24"/>
        </w:rPr>
        <w:footnoteReference w:id="67"/>
      </w:r>
      <w:r w:rsidRPr="00D81310">
        <w:rPr>
          <w:rFonts w:ascii="Times New Roman" w:hAnsi="Times New Roman" w:cs="Times New Roman"/>
          <w:color w:val="000000" w:themeColor="text1"/>
          <w:sz w:val="24"/>
          <w:szCs w:val="24"/>
        </w:rPr>
        <w:t xml:space="preserve"> Согласно со членот 21 од Законот за судови на Република Хрватска како надлежности на трговските судови се предвидени: 1) водат судски регистри и постапки за регистрација, 2) одлучув</w:t>
      </w:r>
      <w:r w:rsidR="000C6076" w:rsidRPr="00D81310">
        <w:rPr>
          <w:rFonts w:ascii="Times New Roman" w:hAnsi="Times New Roman" w:cs="Times New Roman"/>
          <w:color w:val="000000" w:themeColor="text1"/>
          <w:sz w:val="24"/>
          <w:szCs w:val="24"/>
        </w:rPr>
        <w:t>аат за упис во региста</w:t>
      </w:r>
      <w:r w:rsidRPr="00D81310">
        <w:rPr>
          <w:rFonts w:ascii="Times New Roman" w:hAnsi="Times New Roman" w:cs="Times New Roman"/>
          <w:color w:val="000000" w:themeColor="text1"/>
          <w:sz w:val="24"/>
          <w:szCs w:val="24"/>
        </w:rPr>
        <w:t xml:space="preserve">рот на бродови и јахти согласно со Законот за поморство, како и за одговорност на </w:t>
      </w:r>
      <w:r w:rsidR="000C6076" w:rsidRPr="00D81310">
        <w:rPr>
          <w:rFonts w:ascii="Times New Roman" w:hAnsi="Times New Roman" w:cs="Times New Roman"/>
          <w:color w:val="000000" w:themeColor="text1"/>
          <w:sz w:val="24"/>
          <w:szCs w:val="24"/>
        </w:rPr>
        <w:t>бродарот и распределба на средств</w:t>
      </w:r>
      <w:r w:rsidRPr="00D81310">
        <w:rPr>
          <w:rFonts w:ascii="Times New Roman" w:hAnsi="Times New Roman" w:cs="Times New Roman"/>
          <w:color w:val="000000" w:themeColor="text1"/>
          <w:sz w:val="24"/>
          <w:szCs w:val="24"/>
        </w:rPr>
        <w:t>ата при хаварија</w:t>
      </w:r>
      <w:r w:rsidR="000D08A3">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освен ако со друг закон поинаку не е определено, 3) одлучуваат за предлози во врска со основање, работа и престанок на трговск</w:t>
      </w:r>
      <w:r w:rsidR="000C6076" w:rsidRPr="00D81310">
        <w:rPr>
          <w:rFonts w:ascii="Times New Roman" w:hAnsi="Times New Roman" w:cs="Times New Roman"/>
          <w:color w:val="000000" w:themeColor="text1"/>
          <w:sz w:val="24"/>
          <w:szCs w:val="24"/>
        </w:rPr>
        <w:t>и друштва, 4) одлучуваат за вонп</w:t>
      </w:r>
      <w:r w:rsidRPr="00D81310">
        <w:rPr>
          <w:rFonts w:ascii="Times New Roman" w:hAnsi="Times New Roman" w:cs="Times New Roman"/>
          <w:color w:val="000000" w:themeColor="text1"/>
          <w:sz w:val="24"/>
          <w:szCs w:val="24"/>
        </w:rPr>
        <w:t>арнични предмети определи со Законот за трговските друштва, 5) водат постапка за признавање на странски судски одлуки и странски арбитражни одлуки</w:t>
      </w:r>
      <w:r w:rsidR="000C6076" w:rsidRPr="00D81310">
        <w:rPr>
          <w:rFonts w:ascii="Times New Roman" w:hAnsi="Times New Roman" w:cs="Times New Roman"/>
          <w:color w:val="000000" w:themeColor="text1"/>
          <w:sz w:val="24"/>
          <w:szCs w:val="24"/>
        </w:rPr>
        <w:t xml:space="preserve"> во трговски сп</w:t>
      </w:r>
      <w:r w:rsidRPr="00D81310">
        <w:rPr>
          <w:rFonts w:ascii="Times New Roman" w:hAnsi="Times New Roman" w:cs="Times New Roman"/>
          <w:color w:val="000000" w:themeColor="text1"/>
          <w:sz w:val="24"/>
          <w:szCs w:val="24"/>
        </w:rPr>
        <w:t>орови, 6) спроведуваат постапки за обезбедување на докази за постапките за кои се надлежни, 7) одлучуваат за мерки за обезбедување за постапки за кои се надлежни, 8</w:t>
      </w:r>
      <w:r w:rsidR="000C6076" w:rsidRPr="00D81310">
        <w:rPr>
          <w:rFonts w:ascii="Times New Roman" w:hAnsi="Times New Roman" w:cs="Times New Roman"/>
          <w:color w:val="000000" w:themeColor="text1"/>
          <w:sz w:val="24"/>
          <w:szCs w:val="24"/>
        </w:rPr>
        <w:t>) одлучуваат за предлози за отво</w:t>
      </w:r>
      <w:r w:rsidRPr="00D81310">
        <w:rPr>
          <w:rFonts w:ascii="Times New Roman" w:hAnsi="Times New Roman" w:cs="Times New Roman"/>
          <w:color w:val="000000" w:themeColor="text1"/>
          <w:sz w:val="24"/>
          <w:szCs w:val="24"/>
        </w:rPr>
        <w:t>рање на стечајна постапка и водење на стечајна поста</w:t>
      </w:r>
      <w:r w:rsidR="000C6076" w:rsidRPr="00D81310">
        <w:rPr>
          <w:rFonts w:ascii="Times New Roman" w:hAnsi="Times New Roman" w:cs="Times New Roman"/>
          <w:color w:val="000000" w:themeColor="text1"/>
          <w:sz w:val="24"/>
          <w:szCs w:val="24"/>
        </w:rPr>
        <w:t>п</w:t>
      </w:r>
      <w:r w:rsidRPr="00D81310">
        <w:rPr>
          <w:rFonts w:ascii="Times New Roman" w:hAnsi="Times New Roman" w:cs="Times New Roman"/>
          <w:color w:val="000000" w:themeColor="text1"/>
          <w:sz w:val="24"/>
          <w:szCs w:val="24"/>
        </w:rPr>
        <w:t xml:space="preserve">ка, 9) вршат работи за меѓународна правна помош при изведување на докази во трговски спорови, 10 ) извршуваат други </w:t>
      </w:r>
      <w:r w:rsidRPr="00D81310">
        <w:rPr>
          <w:rFonts w:ascii="Times New Roman" w:hAnsi="Times New Roman" w:cs="Times New Roman"/>
          <w:color w:val="000000" w:themeColor="text1"/>
          <w:sz w:val="24"/>
          <w:szCs w:val="24"/>
        </w:rPr>
        <w:lastRenderedPageBreak/>
        <w:t>работи определени со закон.</w:t>
      </w:r>
      <w:r w:rsidRPr="00D81310">
        <w:rPr>
          <w:rStyle w:val="FootnoteReference"/>
          <w:rFonts w:ascii="Times New Roman" w:hAnsi="Times New Roman" w:cs="Times New Roman"/>
          <w:color w:val="000000" w:themeColor="text1"/>
          <w:sz w:val="24"/>
          <w:szCs w:val="24"/>
        </w:rPr>
        <w:footnoteReference w:id="68"/>
      </w:r>
      <w:r w:rsidR="000C6076" w:rsidRPr="00D81310">
        <w:rPr>
          <w:rFonts w:ascii="Times New Roman" w:hAnsi="Times New Roman" w:cs="Times New Roman"/>
          <w:color w:val="000000" w:themeColor="text1"/>
          <w:sz w:val="24"/>
          <w:szCs w:val="24"/>
        </w:rPr>
        <w:t xml:space="preserve"> </w:t>
      </w:r>
      <w:r w:rsidRPr="00D81310">
        <w:rPr>
          <w:rFonts w:ascii="Times New Roman" w:hAnsi="Times New Roman" w:cs="Times New Roman"/>
          <w:color w:val="000000" w:themeColor="text1"/>
          <w:sz w:val="24"/>
          <w:szCs w:val="24"/>
        </w:rPr>
        <w:t>Понатаму согласно со Законот за парнична постапка</w:t>
      </w:r>
      <w:r w:rsidRPr="00D81310">
        <w:rPr>
          <w:rStyle w:val="FootnoteReference"/>
          <w:rFonts w:ascii="Times New Roman" w:hAnsi="Times New Roman" w:cs="Times New Roman"/>
          <w:color w:val="000000" w:themeColor="text1"/>
          <w:sz w:val="24"/>
          <w:szCs w:val="24"/>
        </w:rPr>
        <w:footnoteReference w:id="69"/>
      </w:r>
      <w:r w:rsidRPr="00D81310">
        <w:rPr>
          <w:rFonts w:ascii="Times New Roman" w:hAnsi="Times New Roman" w:cs="Times New Roman"/>
          <w:color w:val="000000" w:themeColor="text1"/>
          <w:sz w:val="24"/>
          <w:szCs w:val="24"/>
        </w:rPr>
        <w:t xml:space="preserve">, поконкретно </w:t>
      </w:r>
      <w:r w:rsidR="000D08A3">
        <w:rPr>
          <w:rFonts w:ascii="Times New Roman" w:hAnsi="Times New Roman" w:cs="Times New Roman"/>
          <w:color w:val="000000" w:themeColor="text1"/>
          <w:sz w:val="24"/>
          <w:szCs w:val="24"/>
        </w:rPr>
        <w:t xml:space="preserve">во </w:t>
      </w:r>
      <w:r w:rsidRPr="00D81310">
        <w:rPr>
          <w:rFonts w:ascii="Times New Roman" w:hAnsi="Times New Roman" w:cs="Times New Roman"/>
          <w:color w:val="000000" w:themeColor="text1"/>
          <w:sz w:val="24"/>
          <w:szCs w:val="24"/>
        </w:rPr>
        <w:t>членот 34</w:t>
      </w:r>
      <w:r w:rsidR="007F6729">
        <w:rPr>
          <w:rFonts w:ascii="Times New Roman" w:hAnsi="Times New Roman" w:cs="Times New Roman"/>
          <w:color w:val="000000" w:themeColor="text1"/>
          <w:sz w:val="24"/>
          <w:szCs w:val="24"/>
          <w:lang w:val="en-US"/>
        </w:rPr>
        <w:t>.</w:t>
      </w:r>
      <w:r w:rsidRPr="00D81310">
        <w:rPr>
          <w:rFonts w:ascii="Times New Roman" w:hAnsi="Times New Roman" w:cs="Times New Roman"/>
          <w:color w:val="000000" w:themeColor="text1"/>
          <w:sz w:val="24"/>
          <w:szCs w:val="24"/>
        </w:rPr>
        <w:t>б</w:t>
      </w:r>
      <w:r w:rsidR="000D08A3">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како надлежности на трговските судови во парнична постапка, како првостепени судови се предвидува:</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w:t>
      </w:r>
      <w:r w:rsidR="000C6076" w:rsidRPr="00D81310">
        <w:rPr>
          <w:rFonts w:ascii="Times New Roman" w:hAnsi="Times New Roman" w:cs="Times New Roman"/>
          <w:color w:val="000000" w:themeColor="text1"/>
          <w:sz w:val="24"/>
          <w:szCs w:val="24"/>
        </w:rPr>
        <w:t>о</w:t>
      </w:r>
      <w:r w:rsidR="00F74A2D" w:rsidRPr="00D81310">
        <w:rPr>
          <w:rFonts w:ascii="Times New Roman" w:hAnsi="Times New Roman" w:cs="Times New Roman"/>
          <w:color w:val="000000" w:themeColor="text1"/>
          <w:sz w:val="24"/>
          <w:szCs w:val="24"/>
        </w:rPr>
        <w:t>рови помеѓу правни лица, сп</w:t>
      </w:r>
      <w:r w:rsidR="000C6076" w:rsidRPr="00D81310">
        <w:rPr>
          <w:rFonts w:ascii="Times New Roman" w:hAnsi="Times New Roman" w:cs="Times New Roman"/>
          <w:color w:val="000000" w:themeColor="text1"/>
          <w:sz w:val="24"/>
          <w:szCs w:val="24"/>
        </w:rPr>
        <w:t>орови помеѓу правни лица и тр</w:t>
      </w:r>
      <w:r w:rsidR="00F74A2D" w:rsidRPr="00D81310">
        <w:rPr>
          <w:rFonts w:ascii="Times New Roman" w:hAnsi="Times New Roman" w:cs="Times New Roman"/>
          <w:color w:val="000000" w:themeColor="text1"/>
          <w:sz w:val="24"/>
          <w:szCs w:val="24"/>
        </w:rPr>
        <w:t>говци, вклучително и трговски поединци, сп</w:t>
      </w:r>
      <w:r w:rsidR="000C6076" w:rsidRPr="00D81310">
        <w:rPr>
          <w:rFonts w:ascii="Times New Roman" w:hAnsi="Times New Roman" w:cs="Times New Roman"/>
          <w:color w:val="000000" w:themeColor="text1"/>
          <w:sz w:val="24"/>
          <w:szCs w:val="24"/>
        </w:rPr>
        <w:t>о</w:t>
      </w:r>
      <w:r w:rsidR="00F74A2D" w:rsidRPr="00D81310">
        <w:rPr>
          <w:rFonts w:ascii="Times New Roman" w:hAnsi="Times New Roman" w:cs="Times New Roman"/>
          <w:color w:val="000000" w:themeColor="text1"/>
          <w:sz w:val="24"/>
          <w:szCs w:val="24"/>
        </w:rPr>
        <w:t>рови помеѓу трговци вклучително и трговски поединци, ако се работи за спорови поврзани со нивната дејност, освен ако не се работи за спорови за кои според овој закон судат општинските судови, односно ако не се работи за сп</w:t>
      </w:r>
      <w:r w:rsidR="000C6076" w:rsidRPr="00D81310">
        <w:rPr>
          <w:rFonts w:ascii="Times New Roman" w:hAnsi="Times New Roman" w:cs="Times New Roman"/>
          <w:color w:val="000000" w:themeColor="text1"/>
          <w:sz w:val="24"/>
          <w:szCs w:val="24"/>
        </w:rPr>
        <w:t>орови за кои со закон не е пред</w:t>
      </w:r>
      <w:r w:rsidR="00F74A2D" w:rsidRPr="00D81310">
        <w:rPr>
          <w:rFonts w:ascii="Times New Roman" w:hAnsi="Times New Roman" w:cs="Times New Roman"/>
          <w:color w:val="000000" w:themeColor="text1"/>
          <w:sz w:val="24"/>
          <w:szCs w:val="24"/>
        </w:rPr>
        <w:t>в</w:t>
      </w:r>
      <w:r w:rsidR="000C6076" w:rsidRPr="00D81310">
        <w:rPr>
          <w:rFonts w:ascii="Times New Roman" w:hAnsi="Times New Roman" w:cs="Times New Roman"/>
          <w:color w:val="000000" w:themeColor="text1"/>
          <w:sz w:val="24"/>
          <w:szCs w:val="24"/>
        </w:rPr>
        <w:t>ид</w:t>
      </w:r>
      <w:r w:rsidR="00F74A2D" w:rsidRPr="00D81310">
        <w:rPr>
          <w:rFonts w:ascii="Times New Roman" w:hAnsi="Times New Roman" w:cs="Times New Roman"/>
          <w:color w:val="000000" w:themeColor="text1"/>
          <w:sz w:val="24"/>
          <w:szCs w:val="24"/>
        </w:rPr>
        <w:t>ена надлежност на друг суд</w:t>
      </w:r>
      <w:r w:rsidR="000C6076"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во врска со основање, работа и престанок на трговските друштва, како и за распол</w:t>
      </w:r>
      <w:r w:rsidR="000C6076" w:rsidRPr="00D81310">
        <w:rPr>
          <w:rFonts w:ascii="Times New Roman" w:hAnsi="Times New Roman" w:cs="Times New Roman"/>
          <w:color w:val="000000" w:themeColor="text1"/>
          <w:sz w:val="24"/>
          <w:szCs w:val="24"/>
        </w:rPr>
        <w:t>агање со чле</w:t>
      </w:r>
      <w:r w:rsidR="00F74A2D" w:rsidRPr="00D81310">
        <w:rPr>
          <w:rFonts w:ascii="Times New Roman" w:hAnsi="Times New Roman" w:cs="Times New Roman"/>
          <w:color w:val="000000" w:themeColor="text1"/>
          <w:sz w:val="24"/>
          <w:szCs w:val="24"/>
        </w:rPr>
        <w:t>нските права во трговското друштво</w:t>
      </w:r>
      <w:r w:rsidR="000C6076"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пом</w:t>
      </w:r>
      <w:r w:rsidR="000D08A3">
        <w:rPr>
          <w:rFonts w:ascii="Times New Roman" w:hAnsi="Times New Roman" w:cs="Times New Roman"/>
          <w:color w:val="000000" w:themeColor="text1"/>
          <w:sz w:val="24"/>
          <w:szCs w:val="24"/>
        </w:rPr>
        <w:t>еѓу членови на трговски друштва</w:t>
      </w:r>
      <w:r w:rsidR="00F74A2D" w:rsidRPr="00D81310">
        <w:rPr>
          <w:rFonts w:ascii="Times New Roman" w:hAnsi="Times New Roman" w:cs="Times New Roman"/>
          <w:color w:val="000000" w:themeColor="text1"/>
          <w:sz w:val="24"/>
          <w:szCs w:val="24"/>
        </w:rPr>
        <w:t xml:space="preserve"> меѓусебно, како и помеѓу членови на друштвото и самото друштво, кои се однесуваат на управувањето на друштвото и водењето на работите на друштвото, како и правата и обврските на членовите на друштвото кои произлегуваат од нивната положба во друштвото, како и спорови помеѓу органите на управување и надзор и друштвото или членовите на друштвото кои настануваат во врска со нивната работа во </w:t>
      </w:r>
      <w:r w:rsidR="000C6076" w:rsidRPr="00D81310">
        <w:rPr>
          <w:rFonts w:ascii="Times New Roman" w:hAnsi="Times New Roman" w:cs="Times New Roman"/>
          <w:color w:val="000000" w:themeColor="text1"/>
          <w:sz w:val="24"/>
          <w:szCs w:val="24"/>
        </w:rPr>
        <w:t>друштвото или за друштвото;</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за одговорност на членов</w:t>
      </w:r>
      <w:r w:rsidR="000C6076" w:rsidRPr="00D81310">
        <w:rPr>
          <w:rFonts w:ascii="Times New Roman" w:hAnsi="Times New Roman" w:cs="Times New Roman"/>
          <w:color w:val="000000" w:themeColor="text1"/>
          <w:sz w:val="24"/>
          <w:szCs w:val="24"/>
        </w:rPr>
        <w:t>ите на друштвото, членовите на о</w:t>
      </w:r>
      <w:r w:rsidR="00F74A2D" w:rsidRPr="00D81310">
        <w:rPr>
          <w:rFonts w:ascii="Times New Roman" w:hAnsi="Times New Roman" w:cs="Times New Roman"/>
          <w:color w:val="000000" w:themeColor="text1"/>
          <w:sz w:val="24"/>
          <w:szCs w:val="24"/>
        </w:rPr>
        <w:t>рганите на надзор и управување на друштвото, за обврските на друштвото</w:t>
      </w:r>
      <w:r w:rsidR="000C6076"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кога како една страна на спорот е субјект над кој е отворена стечајна постапка без оглед на својството на другата с</w:t>
      </w:r>
      <w:r w:rsidR="000C6076" w:rsidRPr="00D81310">
        <w:rPr>
          <w:rFonts w:ascii="Times New Roman" w:hAnsi="Times New Roman" w:cs="Times New Roman"/>
          <w:color w:val="000000" w:themeColor="text1"/>
          <w:sz w:val="24"/>
          <w:szCs w:val="24"/>
        </w:rPr>
        <w:t>трана на спорот, како и сите сп</w:t>
      </w:r>
      <w:r w:rsidR="00F74A2D" w:rsidRPr="00D81310">
        <w:rPr>
          <w:rFonts w:ascii="Times New Roman" w:hAnsi="Times New Roman" w:cs="Times New Roman"/>
          <w:color w:val="000000" w:themeColor="text1"/>
          <w:sz w:val="24"/>
          <w:szCs w:val="24"/>
        </w:rPr>
        <w:t>о</w:t>
      </w:r>
      <w:r w:rsidR="000C6076" w:rsidRPr="00D81310">
        <w:rPr>
          <w:rFonts w:ascii="Times New Roman" w:hAnsi="Times New Roman" w:cs="Times New Roman"/>
          <w:color w:val="000000" w:themeColor="text1"/>
          <w:sz w:val="24"/>
          <w:szCs w:val="24"/>
        </w:rPr>
        <w:t>р</w:t>
      </w:r>
      <w:r w:rsidR="00F74A2D" w:rsidRPr="00D81310">
        <w:rPr>
          <w:rFonts w:ascii="Times New Roman" w:hAnsi="Times New Roman" w:cs="Times New Roman"/>
          <w:color w:val="000000" w:themeColor="text1"/>
          <w:sz w:val="24"/>
          <w:szCs w:val="24"/>
        </w:rPr>
        <w:t>ови во врска со стечај, освен ако не се работи за спорови за кои според овој закон не е надлежен општински суд, односно ако не се работи за спорови за кои со закон не е определена надлежност на некој д</w:t>
      </w:r>
      <w:r w:rsidR="000C6076" w:rsidRPr="00D81310">
        <w:rPr>
          <w:rFonts w:ascii="Times New Roman" w:hAnsi="Times New Roman" w:cs="Times New Roman"/>
          <w:color w:val="000000" w:themeColor="text1"/>
          <w:sz w:val="24"/>
          <w:szCs w:val="24"/>
        </w:rPr>
        <w:t>руг суд. Споровите кои се започ</w:t>
      </w:r>
      <w:r w:rsidR="00F74A2D" w:rsidRPr="00D81310">
        <w:rPr>
          <w:rFonts w:ascii="Times New Roman" w:hAnsi="Times New Roman" w:cs="Times New Roman"/>
          <w:color w:val="000000" w:themeColor="text1"/>
          <w:sz w:val="24"/>
          <w:szCs w:val="24"/>
        </w:rPr>
        <w:t>н</w:t>
      </w:r>
      <w:r w:rsidR="000C6076" w:rsidRPr="00D81310">
        <w:rPr>
          <w:rFonts w:ascii="Times New Roman" w:hAnsi="Times New Roman" w:cs="Times New Roman"/>
          <w:color w:val="000000" w:themeColor="text1"/>
          <w:sz w:val="24"/>
          <w:szCs w:val="24"/>
        </w:rPr>
        <w:t>ати</w:t>
      </w:r>
      <w:r w:rsidR="00F74A2D" w:rsidRPr="00D81310">
        <w:rPr>
          <w:rFonts w:ascii="Times New Roman" w:hAnsi="Times New Roman" w:cs="Times New Roman"/>
          <w:color w:val="000000" w:themeColor="text1"/>
          <w:sz w:val="24"/>
          <w:szCs w:val="24"/>
        </w:rPr>
        <w:t xml:space="preserve"> пред настапување</w:t>
      </w:r>
      <w:r w:rsidR="000C6076" w:rsidRPr="00D81310">
        <w:rPr>
          <w:rFonts w:ascii="Times New Roman" w:hAnsi="Times New Roman" w:cs="Times New Roman"/>
          <w:color w:val="000000" w:themeColor="text1"/>
          <w:sz w:val="24"/>
          <w:szCs w:val="24"/>
        </w:rPr>
        <w:t>то на правните последици од отво</w:t>
      </w:r>
      <w:r w:rsidR="00F74A2D" w:rsidRPr="00D81310">
        <w:rPr>
          <w:rFonts w:ascii="Times New Roman" w:hAnsi="Times New Roman" w:cs="Times New Roman"/>
          <w:color w:val="000000" w:themeColor="text1"/>
          <w:sz w:val="24"/>
          <w:szCs w:val="24"/>
        </w:rPr>
        <w:t>рањето на стечајната поста</w:t>
      </w:r>
      <w:r w:rsidR="000C6076" w:rsidRPr="00D81310">
        <w:rPr>
          <w:rFonts w:ascii="Times New Roman" w:hAnsi="Times New Roman" w:cs="Times New Roman"/>
          <w:color w:val="000000" w:themeColor="text1"/>
          <w:sz w:val="24"/>
          <w:szCs w:val="24"/>
        </w:rPr>
        <w:t>п</w:t>
      </w:r>
      <w:r w:rsidR="00F74A2D" w:rsidRPr="00D81310">
        <w:rPr>
          <w:rFonts w:ascii="Times New Roman" w:hAnsi="Times New Roman" w:cs="Times New Roman"/>
          <w:color w:val="000000" w:themeColor="text1"/>
          <w:sz w:val="24"/>
          <w:szCs w:val="24"/>
        </w:rPr>
        <w:t>ка, ќе се довршат пред судовите пред кои се покренати</w:t>
      </w:r>
      <w:r w:rsidR="000D08A3"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74A2D" w:rsidRPr="00D81310">
        <w:rPr>
          <w:rFonts w:ascii="Times New Roman" w:hAnsi="Times New Roman" w:cs="Times New Roman"/>
          <w:color w:val="000000" w:themeColor="text1"/>
          <w:sz w:val="24"/>
          <w:szCs w:val="24"/>
        </w:rPr>
        <w:t>о спорови во кои се опфатени бродови и пловидбени средства на море и во внатрешната пловидба и на кои се применува поморското право</w:t>
      </w:r>
      <w:r w:rsidR="000D08A3"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w:t>
      </w:r>
      <w:r w:rsidR="00F74A2D" w:rsidRPr="00D81310">
        <w:rPr>
          <w:rFonts w:ascii="Times New Roman" w:hAnsi="Times New Roman" w:cs="Times New Roman"/>
          <w:color w:val="000000" w:themeColor="text1"/>
          <w:sz w:val="24"/>
          <w:szCs w:val="24"/>
        </w:rPr>
        <w:t>порови кои се однесуваат на авиони и на кои се применува воздухопловното право</w:t>
      </w:r>
      <w:r w:rsidR="000D08A3"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кои се однесуваат на заштита на правата од индустриска сопственост, авторски права и сродни права и други права од интелектуална сопственост, за заштита на пронајдоци и технички подобрувања, ако со посебен закон не е нешто друго определено</w:t>
      </w:r>
      <w:r w:rsidR="000D08A3"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0C6076" w:rsidRPr="00D81310">
        <w:rPr>
          <w:rFonts w:ascii="Times New Roman" w:hAnsi="Times New Roman" w:cs="Times New Roman"/>
          <w:color w:val="000000" w:themeColor="text1"/>
          <w:sz w:val="24"/>
          <w:szCs w:val="24"/>
        </w:rPr>
        <w:t>о споров</w:t>
      </w:r>
      <w:r w:rsidR="00F74A2D" w:rsidRPr="00D81310">
        <w:rPr>
          <w:rFonts w:ascii="Times New Roman" w:hAnsi="Times New Roman" w:cs="Times New Roman"/>
          <w:color w:val="000000" w:themeColor="text1"/>
          <w:sz w:val="24"/>
          <w:szCs w:val="24"/>
        </w:rPr>
        <w:t>и по повод  нелојалн</w:t>
      </w:r>
      <w:r w:rsidR="000C6076" w:rsidRPr="00D81310">
        <w:rPr>
          <w:rFonts w:ascii="Times New Roman" w:hAnsi="Times New Roman" w:cs="Times New Roman"/>
          <w:color w:val="000000" w:themeColor="text1"/>
          <w:sz w:val="24"/>
          <w:szCs w:val="24"/>
        </w:rPr>
        <w:t>а пазарна конкуренција, монопол</w:t>
      </w:r>
      <w:r w:rsidR="00F74A2D" w:rsidRPr="00D81310">
        <w:rPr>
          <w:rFonts w:ascii="Times New Roman" w:hAnsi="Times New Roman" w:cs="Times New Roman"/>
          <w:color w:val="000000" w:themeColor="text1"/>
          <w:sz w:val="24"/>
          <w:szCs w:val="24"/>
        </w:rPr>
        <w:t xml:space="preserve">ско однесување, и нарушување на </w:t>
      </w:r>
      <w:r w:rsidR="000C6076" w:rsidRPr="00D81310">
        <w:rPr>
          <w:rFonts w:ascii="Times New Roman" w:hAnsi="Times New Roman" w:cs="Times New Roman"/>
          <w:color w:val="000000" w:themeColor="text1"/>
          <w:sz w:val="24"/>
          <w:szCs w:val="24"/>
        </w:rPr>
        <w:t>рамноправноста</w:t>
      </w:r>
      <w:r w:rsidR="00F74A2D" w:rsidRPr="00D81310">
        <w:rPr>
          <w:rFonts w:ascii="Times New Roman" w:hAnsi="Times New Roman" w:cs="Times New Roman"/>
          <w:color w:val="000000" w:themeColor="text1"/>
          <w:sz w:val="24"/>
          <w:szCs w:val="24"/>
        </w:rPr>
        <w:t xml:space="preserve"> на единствениот хрватски пазар</w:t>
      </w:r>
      <w:r w:rsidR="000D08A3"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74A2D" w:rsidRPr="00D81310">
        <w:rPr>
          <w:rFonts w:ascii="Times New Roman" w:hAnsi="Times New Roman" w:cs="Times New Roman"/>
          <w:color w:val="000000" w:themeColor="text1"/>
          <w:sz w:val="24"/>
          <w:szCs w:val="24"/>
        </w:rPr>
        <w:t>о спорови во врска со точка 1 од овој член, кога како сопарничари од член 196, став1 точка 1 од овој закон се јавуваат други физички и правни лица.</w:t>
      </w:r>
    </w:p>
    <w:p w:rsidR="00F74A2D" w:rsidRPr="00D81310" w:rsidRDefault="0091083A" w:rsidP="008307E6">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Согласно со членот 34-</w:t>
      </w:r>
      <w:r w:rsidR="008E0B04" w:rsidRPr="00D81310">
        <w:rPr>
          <w:rFonts w:ascii="Times New Roman" w:hAnsi="Times New Roman" w:cs="Times New Roman"/>
          <w:color w:val="000000" w:themeColor="text1"/>
          <w:sz w:val="24"/>
          <w:szCs w:val="24"/>
        </w:rPr>
        <w:t>ц од хрватскиот З</w:t>
      </w:r>
      <w:r w:rsidR="00F74A2D" w:rsidRPr="00D81310">
        <w:rPr>
          <w:rFonts w:ascii="Times New Roman" w:hAnsi="Times New Roman" w:cs="Times New Roman"/>
          <w:color w:val="000000" w:themeColor="text1"/>
          <w:sz w:val="24"/>
          <w:szCs w:val="24"/>
        </w:rPr>
        <w:t>акон</w:t>
      </w:r>
      <w:r w:rsidR="008E0B04" w:rsidRPr="00D81310">
        <w:rPr>
          <w:rFonts w:ascii="Times New Roman" w:hAnsi="Times New Roman" w:cs="Times New Roman"/>
          <w:color w:val="000000" w:themeColor="text1"/>
          <w:sz w:val="24"/>
          <w:szCs w:val="24"/>
        </w:rPr>
        <w:t xml:space="preserve"> за парничана постапка </w:t>
      </w:r>
      <w:r w:rsidR="008307E6" w:rsidRPr="00D81310">
        <w:rPr>
          <w:rFonts w:ascii="Times New Roman" w:hAnsi="Times New Roman" w:cs="Times New Roman"/>
          <w:color w:val="000000" w:themeColor="text1"/>
          <w:sz w:val="24"/>
          <w:szCs w:val="24"/>
        </w:rPr>
        <w:t>Високиот трговски суд е предвиден како второстепен суд по предмети на трговските судови.</w:t>
      </w:r>
    </w:p>
    <w:p w:rsidR="00F74A2D" w:rsidRPr="00D81310" w:rsidRDefault="00F74A2D" w:rsidP="000C6076">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Согласно со членот 11 став 2 од Законот за уредување на судовите, во Република Србија постојат редовни судови и судови со посебни надлежности.</w:t>
      </w:r>
      <w:r w:rsidRPr="00D81310">
        <w:rPr>
          <w:rStyle w:val="FootnoteReference"/>
          <w:rFonts w:ascii="Times New Roman" w:hAnsi="Times New Roman" w:cs="Times New Roman"/>
          <w:color w:val="000000" w:themeColor="text1"/>
          <w:sz w:val="24"/>
          <w:szCs w:val="24"/>
        </w:rPr>
        <w:footnoteReference w:id="70"/>
      </w:r>
      <w:r w:rsidRPr="00D81310">
        <w:rPr>
          <w:rFonts w:ascii="Times New Roman" w:hAnsi="Times New Roman" w:cs="Times New Roman"/>
          <w:color w:val="000000" w:themeColor="text1"/>
          <w:sz w:val="24"/>
          <w:szCs w:val="24"/>
        </w:rPr>
        <w:t xml:space="preserve"> Судови со посебни надлежности во Србија се: трговски судови, Трговски апелационен суд, прекршочен суд, Прекршочен </w:t>
      </w:r>
      <w:r w:rsidR="000C6076" w:rsidRPr="00D81310">
        <w:rPr>
          <w:rFonts w:ascii="Times New Roman" w:hAnsi="Times New Roman" w:cs="Times New Roman"/>
          <w:color w:val="000000" w:themeColor="text1"/>
          <w:sz w:val="24"/>
          <w:szCs w:val="24"/>
        </w:rPr>
        <w:t>апелационен</w:t>
      </w:r>
      <w:r w:rsidRPr="00D81310">
        <w:rPr>
          <w:rFonts w:ascii="Times New Roman" w:hAnsi="Times New Roman" w:cs="Times New Roman"/>
          <w:color w:val="000000" w:themeColor="text1"/>
          <w:sz w:val="24"/>
          <w:szCs w:val="24"/>
        </w:rPr>
        <w:t xml:space="preserve"> суд и Управен суд.</w:t>
      </w:r>
      <w:r w:rsidRPr="00D81310">
        <w:rPr>
          <w:rStyle w:val="FootnoteReference"/>
          <w:rFonts w:ascii="Times New Roman" w:hAnsi="Times New Roman" w:cs="Times New Roman"/>
          <w:color w:val="000000" w:themeColor="text1"/>
          <w:sz w:val="24"/>
          <w:szCs w:val="24"/>
        </w:rPr>
        <w:footnoteReference w:id="71"/>
      </w:r>
      <w:r w:rsidRPr="00D81310">
        <w:rPr>
          <w:rFonts w:ascii="Times New Roman" w:hAnsi="Times New Roman" w:cs="Times New Roman"/>
          <w:color w:val="000000" w:themeColor="text1"/>
          <w:sz w:val="24"/>
          <w:szCs w:val="24"/>
        </w:rPr>
        <w:t xml:space="preserve"> Највисок суд во Србија е Врховниот касационен суд со седиште во Белград.</w:t>
      </w:r>
      <w:r w:rsidRPr="00D81310">
        <w:rPr>
          <w:rStyle w:val="FootnoteReference"/>
          <w:rFonts w:ascii="Times New Roman" w:hAnsi="Times New Roman" w:cs="Times New Roman"/>
          <w:color w:val="000000" w:themeColor="text1"/>
          <w:sz w:val="24"/>
          <w:szCs w:val="24"/>
        </w:rPr>
        <w:footnoteReference w:id="72"/>
      </w:r>
    </w:p>
    <w:p w:rsidR="00F74A2D" w:rsidRPr="00D81310" w:rsidRDefault="00F74A2D" w:rsidP="000C6076">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 xml:space="preserve">Во Република Србија </w:t>
      </w:r>
      <w:r w:rsidR="000C6076" w:rsidRPr="00D81310">
        <w:rPr>
          <w:rFonts w:ascii="Times New Roman" w:hAnsi="Times New Roman" w:cs="Times New Roman"/>
          <w:color w:val="000000" w:themeColor="text1"/>
          <w:sz w:val="24"/>
          <w:szCs w:val="24"/>
        </w:rPr>
        <w:t>функционираат</w:t>
      </w:r>
      <w:r w:rsidRPr="00D81310">
        <w:rPr>
          <w:rFonts w:ascii="Times New Roman" w:hAnsi="Times New Roman" w:cs="Times New Roman"/>
          <w:color w:val="000000" w:themeColor="text1"/>
          <w:sz w:val="24"/>
          <w:szCs w:val="24"/>
        </w:rPr>
        <w:t xml:space="preserve"> 17 првостепени трговски (привредни) судови и тоа распоредени во: Белград, Ваљево, З</w:t>
      </w:r>
      <w:r w:rsidR="000D08A3">
        <w:rPr>
          <w:rFonts w:ascii="Times New Roman" w:hAnsi="Times New Roman" w:cs="Times New Roman"/>
          <w:color w:val="000000" w:themeColor="text1"/>
          <w:sz w:val="24"/>
          <w:szCs w:val="24"/>
        </w:rPr>
        <w:t>а</w:t>
      </w:r>
      <w:r w:rsidRPr="00D81310">
        <w:rPr>
          <w:rFonts w:ascii="Times New Roman" w:hAnsi="Times New Roman" w:cs="Times New Roman"/>
          <w:color w:val="000000" w:themeColor="text1"/>
          <w:sz w:val="24"/>
          <w:szCs w:val="24"/>
        </w:rPr>
        <w:t>ј</w:t>
      </w:r>
      <w:r w:rsidR="000D08A3">
        <w:rPr>
          <w:rFonts w:ascii="Times New Roman" w:hAnsi="Times New Roman" w:cs="Times New Roman"/>
          <w:color w:val="000000" w:themeColor="text1"/>
          <w:sz w:val="24"/>
          <w:szCs w:val="24"/>
        </w:rPr>
        <w:t>е</w:t>
      </w:r>
      <w:r w:rsidRPr="00D81310">
        <w:rPr>
          <w:rFonts w:ascii="Times New Roman" w:hAnsi="Times New Roman" w:cs="Times New Roman"/>
          <w:color w:val="000000" w:themeColor="text1"/>
          <w:sz w:val="24"/>
          <w:szCs w:val="24"/>
        </w:rPr>
        <w:t>чар, Зрењанин, Крагуевац, Краљево, Лесковац, Ниш, Н</w:t>
      </w:r>
      <w:r w:rsidR="000C6076" w:rsidRPr="00D81310">
        <w:rPr>
          <w:rFonts w:ascii="Times New Roman" w:hAnsi="Times New Roman" w:cs="Times New Roman"/>
          <w:color w:val="000000" w:themeColor="text1"/>
          <w:sz w:val="24"/>
          <w:szCs w:val="24"/>
        </w:rPr>
        <w:t>ови Сад, Панчево, Пожаревац, Сом</w:t>
      </w:r>
      <w:r w:rsidRPr="00D81310">
        <w:rPr>
          <w:rFonts w:ascii="Times New Roman" w:hAnsi="Times New Roman" w:cs="Times New Roman"/>
          <w:color w:val="000000" w:themeColor="text1"/>
          <w:sz w:val="24"/>
          <w:szCs w:val="24"/>
        </w:rPr>
        <w:t>бор, Сремска Митровица, Суботица, Ужице и Чачак.</w:t>
      </w:r>
      <w:r w:rsidRPr="00D81310">
        <w:rPr>
          <w:rStyle w:val="FootnoteReference"/>
          <w:rFonts w:ascii="Times New Roman" w:hAnsi="Times New Roman" w:cs="Times New Roman"/>
          <w:color w:val="000000" w:themeColor="text1"/>
          <w:sz w:val="24"/>
          <w:szCs w:val="24"/>
        </w:rPr>
        <w:footnoteReference w:id="73"/>
      </w:r>
      <w:r w:rsidRPr="00D81310">
        <w:rPr>
          <w:rFonts w:ascii="Times New Roman" w:hAnsi="Times New Roman" w:cs="Times New Roman"/>
          <w:color w:val="000000" w:themeColor="text1"/>
          <w:sz w:val="24"/>
          <w:szCs w:val="24"/>
        </w:rPr>
        <w:t xml:space="preserve"> </w:t>
      </w:r>
    </w:p>
    <w:p w:rsidR="00F74A2D" w:rsidRPr="00D81310" w:rsidRDefault="00F74A2D" w:rsidP="000C6076">
      <w:pPr>
        <w:spacing w:line="360" w:lineRule="auto"/>
        <w:ind w:firstLine="720"/>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Трговските судови во Србија како првостепени судови, согласно со членот 25 од Законот за уредување на судовите, се надлежни за сп</w:t>
      </w:r>
      <w:r w:rsidR="000C6076" w:rsidRPr="00D81310">
        <w:rPr>
          <w:rFonts w:ascii="Times New Roman" w:hAnsi="Times New Roman" w:cs="Times New Roman"/>
          <w:color w:val="000000" w:themeColor="text1"/>
          <w:sz w:val="24"/>
          <w:szCs w:val="24"/>
        </w:rPr>
        <w:t>о</w:t>
      </w:r>
      <w:r w:rsidRPr="00D81310">
        <w:rPr>
          <w:rFonts w:ascii="Times New Roman" w:hAnsi="Times New Roman" w:cs="Times New Roman"/>
          <w:color w:val="000000" w:themeColor="text1"/>
          <w:sz w:val="24"/>
          <w:szCs w:val="24"/>
        </w:rPr>
        <w:t>рови кои произлегуваат од трговско работење и тоа:</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 xml:space="preserve">порови помеѓу домашни и странски трговски друштва, трговски друштва и нивни асоцијации (трговски субјекти), спорови кои </w:t>
      </w:r>
      <w:r w:rsidR="000C6076" w:rsidRPr="00D81310">
        <w:rPr>
          <w:rFonts w:ascii="Times New Roman" w:hAnsi="Times New Roman" w:cs="Times New Roman"/>
          <w:color w:val="000000" w:themeColor="text1"/>
          <w:sz w:val="24"/>
          <w:szCs w:val="24"/>
        </w:rPr>
        <w:t>настануваат</w:t>
      </w:r>
      <w:r w:rsidR="00F74A2D" w:rsidRPr="00D81310">
        <w:rPr>
          <w:rFonts w:ascii="Times New Roman" w:hAnsi="Times New Roman" w:cs="Times New Roman"/>
          <w:color w:val="000000" w:themeColor="text1"/>
          <w:sz w:val="24"/>
          <w:szCs w:val="24"/>
        </w:rPr>
        <w:t xml:space="preserve"> помеѓу </w:t>
      </w:r>
      <w:r w:rsidR="00F74A2D" w:rsidRPr="00D81310">
        <w:rPr>
          <w:rFonts w:ascii="Times New Roman" w:hAnsi="Times New Roman" w:cs="Times New Roman"/>
          <w:color w:val="000000" w:themeColor="text1"/>
          <w:sz w:val="24"/>
          <w:szCs w:val="24"/>
        </w:rPr>
        <w:lastRenderedPageBreak/>
        <w:t>трговски субјекти и други правни лица во врска со нивното делување, и кога, под одредени услови една од странките е физичко лице</w:t>
      </w:r>
      <w:r w:rsidR="000C6076"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за авторски и сродни права и заштита на интелектуална сопственост</w:t>
      </w:r>
      <w:r w:rsidR="000C6076"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eastAsia="Times New Roman" w:hAnsi="Times New Roman" w:cs="Times New Roman"/>
          <w:color w:val="000000" w:themeColor="text1"/>
          <w:sz w:val="24"/>
          <w:szCs w:val="24"/>
          <w:lang w:eastAsia="mk-MK"/>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кои произлегуваат од прописите за организација и статусот на трговските субјекти како и спорови поврзани со приватизација</w:t>
      </w:r>
      <w:r w:rsidR="000C6076"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eastAsia="Times New Roman" w:hAnsi="Times New Roman" w:cs="Times New Roman"/>
          <w:color w:val="000000" w:themeColor="text1"/>
          <w:sz w:val="24"/>
          <w:szCs w:val="24"/>
          <w:lang w:eastAsia="mk-MK"/>
        </w:rPr>
      </w:pPr>
      <w:r>
        <w:rPr>
          <w:rFonts w:ascii="Times New Roman" w:hAnsi="Times New Roman" w:cs="Times New Roman"/>
          <w:color w:val="000000" w:themeColor="text1"/>
          <w:sz w:val="24"/>
          <w:szCs w:val="24"/>
        </w:rPr>
        <w:t>В</w:t>
      </w:r>
      <w:r w:rsidR="00F74A2D" w:rsidRPr="00D81310">
        <w:rPr>
          <w:rFonts w:ascii="Times New Roman" w:hAnsi="Times New Roman" w:cs="Times New Roman"/>
          <w:color w:val="000000" w:themeColor="text1"/>
          <w:sz w:val="24"/>
          <w:szCs w:val="24"/>
        </w:rPr>
        <w:t>одат постапка за упис на трговски субјекти и други правни лиц</w:t>
      </w:r>
      <w:r w:rsidR="000C6076" w:rsidRPr="00D81310">
        <w:rPr>
          <w:rFonts w:ascii="Times New Roman" w:hAnsi="Times New Roman" w:cs="Times New Roman"/>
          <w:color w:val="000000" w:themeColor="text1"/>
          <w:sz w:val="24"/>
          <w:szCs w:val="24"/>
        </w:rPr>
        <w:t>а во суд</w:t>
      </w:r>
      <w:r w:rsidR="00F74A2D" w:rsidRPr="00D81310">
        <w:rPr>
          <w:rFonts w:ascii="Times New Roman" w:hAnsi="Times New Roman" w:cs="Times New Roman"/>
          <w:color w:val="000000" w:themeColor="text1"/>
          <w:sz w:val="24"/>
          <w:szCs w:val="24"/>
        </w:rPr>
        <w:t>ски регистер</w:t>
      </w:r>
      <w:r w:rsidR="000C6076" w:rsidRPr="00D81310">
        <w:rPr>
          <w:rFonts w:ascii="Times New Roman" w:hAnsi="Times New Roman" w:cs="Times New Roman"/>
          <w:color w:val="000000" w:themeColor="text1"/>
          <w:sz w:val="24"/>
          <w:szCs w:val="24"/>
        </w:rPr>
        <w:t>;</w:t>
      </w:r>
    </w:p>
    <w:p w:rsidR="00F74A2D" w:rsidRPr="00D81310" w:rsidRDefault="00CB7283" w:rsidP="000C6076">
      <w:pPr>
        <w:pStyle w:val="ListParagraph"/>
        <w:numPr>
          <w:ilvl w:val="0"/>
          <w:numId w:val="3"/>
        </w:numPr>
        <w:spacing w:line="36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В</w:t>
      </w:r>
      <w:r w:rsidR="00F74A2D" w:rsidRPr="00D81310">
        <w:rPr>
          <w:rFonts w:ascii="Times New Roman" w:eastAsia="Times New Roman" w:hAnsi="Times New Roman" w:cs="Times New Roman"/>
          <w:color w:val="000000" w:themeColor="text1"/>
          <w:sz w:val="24"/>
          <w:szCs w:val="24"/>
          <w:lang w:eastAsia="mk-MK"/>
        </w:rPr>
        <w:t xml:space="preserve">одат постапка на принудно </w:t>
      </w:r>
      <w:r w:rsidR="000C6076" w:rsidRPr="00D81310">
        <w:rPr>
          <w:rFonts w:ascii="Times New Roman" w:eastAsia="Times New Roman" w:hAnsi="Times New Roman" w:cs="Times New Roman"/>
          <w:color w:val="000000" w:themeColor="text1"/>
          <w:sz w:val="24"/>
          <w:szCs w:val="24"/>
          <w:lang w:eastAsia="mk-MK"/>
        </w:rPr>
        <w:t>порамнување</w:t>
      </w:r>
      <w:r w:rsidR="00F74A2D" w:rsidRPr="00D81310">
        <w:rPr>
          <w:rFonts w:ascii="Times New Roman" w:eastAsia="Times New Roman" w:hAnsi="Times New Roman" w:cs="Times New Roman"/>
          <w:color w:val="000000" w:themeColor="text1"/>
          <w:sz w:val="24"/>
          <w:szCs w:val="24"/>
          <w:lang w:eastAsia="mk-MK"/>
        </w:rPr>
        <w:t>, стечај и ликвидација</w:t>
      </w:r>
      <w:r w:rsidR="000C6076" w:rsidRPr="00D81310">
        <w:rPr>
          <w:rFonts w:ascii="Times New Roman" w:eastAsia="Times New Roman" w:hAnsi="Times New Roman" w:cs="Times New Roman"/>
          <w:color w:val="000000" w:themeColor="text1"/>
          <w:sz w:val="24"/>
          <w:szCs w:val="24"/>
          <w:lang w:eastAsia="mk-MK"/>
        </w:rPr>
        <w:t>;</w:t>
      </w:r>
    </w:p>
    <w:p w:rsidR="00F74A2D" w:rsidRPr="00D81310" w:rsidRDefault="000C6076" w:rsidP="000C6076">
      <w:pPr>
        <w:pStyle w:val="ListParagraph"/>
        <w:numPr>
          <w:ilvl w:val="0"/>
          <w:numId w:val="3"/>
        </w:numPr>
        <w:spacing w:line="360" w:lineRule="auto"/>
        <w:jc w:val="both"/>
        <w:rPr>
          <w:rFonts w:ascii="Times New Roman" w:eastAsia="Times New Roman" w:hAnsi="Times New Roman" w:cs="Times New Roman"/>
          <w:color w:val="000000" w:themeColor="text1"/>
          <w:sz w:val="24"/>
          <w:szCs w:val="24"/>
          <w:lang w:eastAsia="mk-MK"/>
        </w:rPr>
      </w:pPr>
      <w:r w:rsidRPr="00D81310">
        <w:rPr>
          <w:rFonts w:ascii="Times New Roman" w:eastAsia="Times New Roman" w:hAnsi="Times New Roman" w:cs="Times New Roman"/>
          <w:color w:val="000000" w:themeColor="text1"/>
          <w:sz w:val="24"/>
          <w:szCs w:val="24"/>
          <w:lang w:eastAsia="mk-MK"/>
        </w:rPr>
        <w:t>о</w:t>
      </w:r>
      <w:r w:rsidR="00F74A2D" w:rsidRPr="00D81310">
        <w:rPr>
          <w:rFonts w:ascii="Times New Roman" w:eastAsia="Times New Roman" w:hAnsi="Times New Roman" w:cs="Times New Roman"/>
          <w:color w:val="000000" w:themeColor="text1"/>
          <w:sz w:val="24"/>
          <w:szCs w:val="24"/>
          <w:lang w:eastAsia="mk-MK"/>
        </w:rPr>
        <w:t>дредуваат и спроведуваат извршување и обезбедување врз основа на одлуки на трговски судови</w:t>
      </w:r>
      <w:r w:rsidRPr="00D81310">
        <w:rPr>
          <w:rFonts w:ascii="Times New Roman" w:eastAsia="Times New Roman" w:hAnsi="Times New Roman" w:cs="Times New Roman"/>
          <w:color w:val="000000" w:themeColor="text1"/>
          <w:sz w:val="24"/>
          <w:szCs w:val="24"/>
          <w:lang w:eastAsia="mk-MK"/>
        </w:rPr>
        <w:t>;</w:t>
      </w:r>
    </w:p>
    <w:p w:rsidR="00F74A2D" w:rsidRPr="00D81310" w:rsidRDefault="00CB7283" w:rsidP="000C6076">
      <w:pPr>
        <w:pStyle w:val="ListParagraph"/>
        <w:numPr>
          <w:ilvl w:val="0"/>
          <w:numId w:val="3"/>
        </w:numPr>
        <w:spacing w:line="36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О</w:t>
      </w:r>
      <w:r w:rsidR="005E2180" w:rsidRPr="00D81310">
        <w:rPr>
          <w:rFonts w:ascii="Times New Roman" w:eastAsia="Times New Roman" w:hAnsi="Times New Roman" w:cs="Times New Roman"/>
          <w:color w:val="000000" w:themeColor="text1"/>
          <w:sz w:val="24"/>
          <w:szCs w:val="24"/>
          <w:lang w:eastAsia="mk-MK"/>
        </w:rPr>
        <w:t>длучуваат за п</w:t>
      </w:r>
      <w:r w:rsidR="00F74A2D" w:rsidRPr="00D81310">
        <w:rPr>
          <w:rFonts w:ascii="Times New Roman" w:eastAsia="Times New Roman" w:hAnsi="Times New Roman" w:cs="Times New Roman"/>
          <w:color w:val="000000" w:themeColor="text1"/>
          <w:sz w:val="24"/>
          <w:szCs w:val="24"/>
          <w:lang w:eastAsia="mk-MK"/>
        </w:rPr>
        <w:t>р</w:t>
      </w:r>
      <w:r w:rsidR="005E2180" w:rsidRPr="00D81310">
        <w:rPr>
          <w:rFonts w:ascii="Times New Roman" w:eastAsia="Times New Roman" w:hAnsi="Times New Roman" w:cs="Times New Roman"/>
          <w:color w:val="000000" w:themeColor="text1"/>
          <w:sz w:val="24"/>
          <w:szCs w:val="24"/>
          <w:lang w:eastAsia="mk-MK"/>
        </w:rPr>
        <w:t>и</w:t>
      </w:r>
      <w:r w:rsidR="00F74A2D" w:rsidRPr="00D81310">
        <w:rPr>
          <w:rFonts w:ascii="Times New Roman" w:eastAsia="Times New Roman" w:hAnsi="Times New Roman" w:cs="Times New Roman"/>
          <w:color w:val="000000" w:themeColor="text1"/>
          <w:sz w:val="24"/>
          <w:szCs w:val="24"/>
          <w:lang w:eastAsia="mk-MK"/>
        </w:rPr>
        <w:t>знавање и извршување на странски судски и арбитражни одлуки</w:t>
      </w:r>
    </w:p>
    <w:p w:rsidR="00F74A2D" w:rsidRPr="00D81310" w:rsidRDefault="00CB7283" w:rsidP="000C6076">
      <w:pPr>
        <w:pStyle w:val="ListParagraph"/>
        <w:numPr>
          <w:ilvl w:val="0"/>
          <w:numId w:val="3"/>
        </w:numPr>
        <w:spacing w:line="36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eastAsia="mk-MK"/>
        </w:rPr>
        <w:t>О</w:t>
      </w:r>
      <w:r w:rsidR="00F74A2D" w:rsidRPr="00D81310">
        <w:rPr>
          <w:rFonts w:ascii="Times New Roman" w:eastAsia="Times New Roman" w:hAnsi="Times New Roman" w:cs="Times New Roman"/>
          <w:color w:val="000000" w:themeColor="text1"/>
          <w:sz w:val="24"/>
          <w:szCs w:val="24"/>
          <w:lang w:eastAsia="mk-MK"/>
        </w:rPr>
        <w:t>длучуваат за трговски престапи, времени мерки и правни последици на пресудите.</w:t>
      </w:r>
      <w:r w:rsidR="00F74A2D" w:rsidRPr="00D81310">
        <w:rPr>
          <w:rStyle w:val="FootnoteReference"/>
          <w:rFonts w:ascii="Times New Roman" w:eastAsia="Times New Roman" w:hAnsi="Times New Roman" w:cs="Times New Roman"/>
          <w:color w:val="000000" w:themeColor="text1"/>
          <w:sz w:val="24"/>
          <w:szCs w:val="24"/>
          <w:lang w:eastAsia="mk-MK"/>
        </w:rPr>
        <w:footnoteReference w:id="74"/>
      </w:r>
      <w:r w:rsidR="00F74A2D" w:rsidRPr="00D81310">
        <w:rPr>
          <w:rFonts w:ascii="Times New Roman" w:hAnsi="Times New Roman" w:cs="Times New Roman"/>
          <w:color w:val="000000" w:themeColor="text1"/>
          <w:sz w:val="24"/>
          <w:szCs w:val="24"/>
        </w:rPr>
        <w:t xml:space="preserve"> </w:t>
      </w:r>
    </w:p>
    <w:p w:rsidR="00F74A2D" w:rsidRPr="00D81310" w:rsidRDefault="00F74A2D" w:rsidP="000C6076">
      <w:p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lang w:val="en-US"/>
        </w:rPr>
        <w:tab/>
      </w:r>
      <w:r w:rsidRPr="00D81310">
        <w:rPr>
          <w:rFonts w:ascii="Times New Roman" w:hAnsi="Times New Roman" w:cs="Times New Roman"/>
          <w:color w:val="000000" w:themeColor="text1"/>
          <w:sz w:val="24"/>
          <w:szCs w:val="24"/>
        </w:rPr>
        <w:t>Формирање на специјализирани трговски судови е предвидено и во Законот за судови на Црна Гора во членот 14.</w:t>
      </w:r>
      <w:r w:rsidRPr="00D81310">
        <w:rPr>
          <w:rStyle w:val="FootnoteReference"/>
          <w:rFonts w:ascii="Times New Roman" w:hAnsi="Times New Roman" w:cs="Times New Roman"/>
          <w:color w:val="000000" w:themeColor="text1"/>
          <w:sz w:val="24"/>
          <w:szCs w:val="24"/>
        </w:rPr>
        <w:footnoteReference w:id="75"/>
      </w:r>
      <w:r w:rsidRPr="00D81310">
        <w:rPr>
          <w:rFonts w:ascii="Times New Roman" w:hAnsi="Times New Roman" w:cs="Times New Roman"/>
          <w:color w:val="000000" w:themeColor="text1"/>
          <w:sz w:val="24"/>
          <w:szCs w:val="24"/>
        </w:rPr>
        <w:t xml:space="preserve"> Согласно со членот 19 од Законот за судови, во Црна Гора е предвидено формирање на два трговски судови кои ја покриваат целата територија на оваа држава. Трговските првостепени судови во Црна Гора се со с</w:t>
      </w:r>
      <w:r w:rsidR="00A42073">
        <w:rPr>
          <w:rFonts w:ascii="Times New Roman" w:hAnsi="Times New Roman" w:cs="Times New Roman"/>
          <w:color w:val="000000" w:themeColor="text1"/>
          <w:sz w:val="24"/>
          <w:szCs w:val="24"/>
        </w:rPr>
        <w:t>едиште во Подгорица и Бјело Пољ</w:t>
      </w:r>
      <w:r w:rsidRPr="00D81310">
        <w:rPr>
          <w:rFonts w:ascii="Times New Roman" w:hAnsi="Times New Roman" w:cs="Times New Roman"/>
          <w:color w:val="000000" w:themeColor="text1"/>
          <w:sz w:val="24"/>
          <w:szCs w:val="24"/>
        </w:rPr>
        <w:t>е.</w:t>
      </w:r>
    </w:p>
    <w:p w:rsidR="00F74A2D" w:rsidRPr="00D81310" w:rsidRDefault="00F74A2D" w:rsidP="000C6076">
      <w:p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ab/>
        <w:t>Надлежностите на трговските судови во прв степен во Црна Гора се предвидени во членот 20</w:t>
      </w:r>
      <w:r w:rsidR="005E2180" w:rsidRPr="00D81310">
        <w:rPr>
          <w:rFonts w:ascii="Times New Roman" w:hAnsi="Times New Roman" w:cs="Times New Roman"/>
          <w:color w:val="000000" w:themeColor="text1"/>
          <w:sz w:val="24"/>
          <w:szCs w:val="24"/>
        </w:rPr>
        <w:t>, став (1)</w:t>
      </w:r>
      <w:r w:rsidRPr="00D81310">
        <w:rPr>
          <w:rFonts w:ascii="Times New Roman" w:hAnsi="Times New Roman" w:cs="Times New Roman"/>
          <w:color w:val="000000" w:themeColor="text1"/>
          <w:sz w:val="24"/>
          <w:szCs w:val="24"/>
        </w:rPr>
        <w:t xml:space="preserve"> од Законот за судови. Во таа смисла, како надлежности се предвидуваат следните:</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F74A2D" w:rsidRPr="00D81310">
        <w:rPr>
          <w:rFonts w:ascii="Times New Roman" w:hAnsi="Times New Roman" w:cs="Times New Roman"/>
          <w:color w:val="000000" w:themeColor="text1"/>
          <w:sz w:val="24"/>
          <w:szCs w:val="24"/>
        </w:rPr>
        <w:t xml:space="preserve">омеѓу трговски друштва, трговец поединец и други правни лица кои вршат трговска </w:t>
      </w:r>
      <w:r w:rsidR="008C3E94" w:rsidRPr="00D81310">
        <w:rPr>
          <w:rFonts w:ascii="Times New Roman" w:hAnsi="Times New Roman" w:cs="Times New Roman"/>
          <w:color w:val="000000" w:themeColor="text1"/>
          <w:sz w:val="24"/>
          <w:szCs w:val="24"/>
        </w:rPr>
        <w:t>дејност</w:t>
      </w:r>
      <w:r w:rsidR="00F74A2D" w:rsidRPr="00D81310">
        <w:rPr>
          <w:rFonts w:ascii="Times New Roman" w:hAnsi="Times New Roman" w:cs="Times New Roman"/>
          <w:color w:val="000000" w:themeColor="text1"/>
          <w:sz w:val="24"/>
          <w:szCs w:val="24"/>
        </w:rPr>
        <w:t xml:space="preserve"> за спорови кои произлегуваат од нивните трговско</w:t>
      </w:r>
      <w:r>
        <w:rPr>
          <w:rFonts w:ascii="Times New Roman" w:hAnsi="Times New Roman" w:cs="Times New Roman"/>
          <w:color w:val="000000" w:themeColor="text1"/>
          <w:sz w:val="24"/>
          <w:szCs w:val="24"/>
        </w:rPr>
        <w:t>-п</w:t>
      </w:r>
      <w:r w:rsidR="00F74A2D" w:rsidRPr="00D81310">
        <w:rPr>
          <w:rFonts w:ascii="Times New Roman" w:hAnsi="Times New Roman" w:cs="Times New Roman"/>
          <w:color w:val="000000" w:themeColor="text1"/>
          <w:sz w:val="24"/>
          <w:szCs w:val="24"/>
        </w:rPr>
        <w:t>рав</w:t>
      </w:r>
      <w:r>
        <w:rPr>
          <w:rFonts w:ascii="Times New Roman" w:hAnsi="Times New Roman" w:cs="Times New Roman"/>
          <w:color w:val="000000" w:themeColor="text1"/>
          <w:sz w:val="24"/>
          <w:szCs w:val="24"/>
        </w:rPr>
        <w:t>ни</w:t>
      </w:r>
      <w:r w:rsidR="00F74A2D" w:rsidRPr="00D81310">
        <w:rPr>
          <w:rFonts w:ascii="Times New Roman" w:hAnsi="Times New Roman" w:cs="Times New Roman"/>
          <w:color w:val="000000" w:themeColor="text1"/>
          <w:sz w:val="24"/>
          <w:szCs w:val="24"/>
        </w:rPr>
        <w:t xml:space="preserve"> односи и спорови помеѓу трговски друштва, трговец поединец и други правни лица кои вршат трговска дејност и правни лица кои не вршат трговска дејност кои настануваат од нивните трговско-правни односи, па и ако во тие </w:t>
      </w:r>
      <w:r w:rsidR="008C3E94" w:rsidRPr="00D81310">
        <w:rPr>
          <w:rFonts w:ascii="Times New Roman" w:hAnsi="Times New Roman" w:cs="Times New Roman"/>
          <w:color w:val="000000" w:themeColor="text1"/>
          <w:sz w:val="24"/>
          <w:szCs w:val="24"/>
        </w:rPr>
        <w:t>спорови</w:t>
      </w:r>
      <w:r w:rsidR="00F74A2D" w:rsidRPr="00D81310">
        <w:rPr>
          <w:rFonts w:ascii="Times New Roman" w:hAnsi="Times New Roman" w:cs="Times New Roman"/>
          <w:color w:val="000000" w:themeColor="text1"/>
          <w:sz w:val="24"/>
          <w:szCs w:val="24"/>
        </w:rPr>
        <w:t xml:space="preserve"> една од странките е физичко лице, под у</w:t>
      </w:r>
      <w:r w:rsidR="000C6076" w:rsidRPr="00D81310">
        <w:rPr>
          <w:rFonts w:ascii="Times New Roman" w:hAnsi="Times New Roman" w:cs="Times New Roman"/>
          <w:color w:val="000000" w:themeColor="text1"/>
          <w:sz w:val="24"/>
          <w:szCs w:val="24"/>
        </w:rPr>
        <w:t>слов тоа лице да е во однос на м</w:t>
      </w:r>
      <w:r w:rsidR="00F74A2D" w:rsidRPr="00D81310">
        <w:rPr>
          <w:rFonts w:ascii="Times New Roman" w:hAnsi="Times New Roman" w:cs="Times New Roman"/>
          <w:color w:val="000000" w:themeColor="text1"/>
          <w:sz w:val="24"/>
          <w:szCs w:val="24"/>
        </w:rPr>
        <w:t xml:space="preserve">атеријално сопарничарство се некоја од </w:t>
      </w:r>
      <w:r w:rsidR="000C6076" w:rsidRPr="00D81310">
        <w:rPr>
          <w:rFonts w:ascii="Times New Roman" w:hAnsi="Times New Roman" w:cs="Times New Roman"/>
          <w:color w:val="000000" w:themeColor="text1"/>
          <w:sz w:val="24"/>
          <w:szCs w:val="24"/>
        </w:rPr>
        <w:t>странките;</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000C6076" w:rsidRPr="00D81310">
        <w:rPr>
          <w:rFonts w:ascii="Times New Roman" w:hAnsi="Times New Roman" w:cs="Times New Roman"/>
          <w:color w:val="000000" w:themeColor="text1"/>
          <w:sz w:val="24"/>
          <w:szCs w:val="24"/>
        </w:rPr>
        <w:t>о врска со регистрација на</w:t>
      </w:r>
      <w:r w:rsidR="00F74A2D" w:rsidRPr="00D81310">
        <w:rPr>
          <w:rFonts w:ascii="Times New Roman" w:hAnsi="Times New Roman" w:cs="Times New Roman"/>
          <w:color w:val="000000" w:themeColor="text1"/>
          <w:sz w:val="24"/>
          <w:szCs w:val="24"/>
        </w:rPr>
        <w:t xml:space="preserve"> трговски субјекти како и во спорови кои настануваат од односи на кои се применува статусно (трговско) право</w:t>
      </w:r>
      <w:r w:rsidR="000C6076" w:rsidRPr="00D81310">
        <w:rPr>
          <w:rFonts w:ascii="Times New Roman" w:hAnsi="Times New Roman" w:cs="Times New Roman"/>
          <w:color w:val="000000" w:themeColor="text1"/>
          <w:sz w:val="24"/>
          <w:szCs w:val="24"/>
        </w:rPr>
        <w:t>;</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0C6076" w:rsidRPr="00D81310">
        <w:rPr>
          <w:rFonts w:ascii="Times New Roman" w:hAnsi="Times New Roman" w:cs="Times New Roman"/>
          <w:color w:val="000000" w:themeColor="text1"/>
          <w:sz w:val="24"/>
          <w:szCs w:val="24"/>
        </w:rPr>
        <w:t>о спорови по повод</w:t>
      </w:r>
      <w:r w:rsidR="00F74A2D" w:rsidRPr="00D81310">
        <w:rPr>
          <w:rFonts w:ascii="Times New Roman" w:hAnsi="Times New Roman" w:cs="Times New Roman"/>
          <w:color w:val="000000" w:themeColor="text1"/>
          <w:sz w:val="24"/>
          <w:szCs w:val="24"/>
        </w:rPr>
        <w:t xml:space="preserve"> присилно порамнување, стечај и ликвидација на трговски </w:t>
      </w:r>
      <w:r w:rsidR="000C6076" w:rsidRPr="00D81310">
        <w:rPr>
          <w:rFonts w:ascii="Times New Roman" w:hAnsi="Times New Roman" w:cs="Times New Roman"/>
          <w:color w:val="000000" w:themeColor="text1"/>
          <w:sz w:val="24"/>
          <w:szCs w:val="24"/>
        </w:rPr>
        <w:t>субјекти</w:t>
      </w:r>
      <w:r w:rsidR="00F74A2D" w:rsidRPr="00D81310">
        <w:rPr>
          <w:rFonts w:ascii="Times New Roman" w:hAnsi="Times New Roman" w:cs="Times New Roman"/>
          <w:color w:val="000000" w:themeColor="text1"/>
          <w:sz w:val="24"/>
          <w:szCs w:val="24"/>
        </w:rPr>
        <w:t xml:space="preserve">, независно од </w:t>
      </w:r>
      <w:r w:rsidR="000C6076" w:rsidRPr="00D81310">
        <w:rPr>
          <w:rFonts w:ascii="Times New Roman" w:hAnsi="Times New Roman" w:cs="Times New Roman"/>
          <w:color w:val="000000" w:themeColor="text1"/>
          <w:sz w:val="24"/>
          <w:szCs w:val="24"/>
        </w:rPr>
        <w:t>својството</w:t>
      </w:r>
      <w:r w:rsidR="00F74A2D" w:rsidRPr="00D81310">
        <w:rPr>
          <w:rFonts w:ascii="Times New Roman" w:hAnsi="Times New Roman" w:cs="Times New Roman"/>
          <w:color w:val="000000" w:themeColor="text1"/>
          <w:sz w:val="24"/>
          <w:szCs w:val="24"/>
        </w:rPr>
        <w:t xml:space="preserve"> на другата страна и </w:t>
      </w:r>
      <w:r w:rsidR="000C6076" w:rsidRPr="00D81310">
        <w:rPr>
          <w:rFonts w:ascii="Times New Roman" w:hAnsi="Times New Roman" w:cs="Times New Roman"/>
          <w:color w:val="000000" w:themeColor="text1"/>
          <w:sz w:val="24"/>
          <w:szCs w:val="24"/>
        </w:rPr>
        <w:t>независно</w:t>
      </w:r>
      <w:r w:rsidR="00F74A2D" w:rsidRPr="00D81310">
        <w:rPr>
          <w:rFonts w:ascii="Times New Roman" w:hAnsi="Times New Roman" w:cs="Times New Roman"/>
          <w:color w:val="000000" w:themeColor="text1"/>
          <w:sz w:val="24"/>
          <w:szCs w:val="24"/>
        </w:rPr>
        <w:t xml:space="preserve"> од времето на покренување на спорот, освен ако со закон не е уредено поинаку</w:t>
      </w:r>
      <w:r w:rsidR="000C6076" w:rsidRPr="00D81310">
        <w:rPr>
          <w:rFonts w:ascii="Times New Roman" w:hAnsi="Times New Roman" w:cs="Times New Roman"/>
          <w:color w:val="000000" w:themeColor="text1"/>
          <w:sz w:val="24"/>
          <w:szCs w:val="24"/>
        </w:rPr>
        <w:t>;</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74A2D" w:rsidRPr="00D81310">
        <w:rPr>
          <w:rFonts w:ascii="Times New Roman" w:hAnsi="Times New Roman" w:cs="Times New Roman"/>
          <w:color w:val="000000" w:themeColor="text1"/>
          <w:sz w:val="24"/>
          <w:szCs w:val="24"/>
        </w:rPr>
        <w:t>о врска со авторски права и права од индустриска сопственост помеѓу странките од точка 1 од овој став</w:t>
      </w:r>
      <w:r w:rsidRPr="00D81310">
        <w:rPr>
          <w:rFonts w:ascii="Times New Roman" w:hAnsi="Times New Roman" w:cs="Times New Roman"/>
          <w:color w:val="000000" w:themeColor="text1"/>
          <w:sz w:val="24"/>
          <w:szCs w:val="24"/>
        </w:rPr>
        <w:t>;</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F74A2D" w:rsidRPr="00D81310">
        <w:rPr>
          <w:rFonts w:ascii="Times New Roman" w:hAnsi="Times New Roman" w:cs="Times New Roman"/>
          <w:color w:val="000000" w:themeColor="text1"/>
          <w:sz w:val="24"/>
          <w:szCs w:val="24"/>
        </w:rPr>
        <w:t xml:space="preserve">а права на уметници, права за умножување, </w:t>
      </w:r>
      <w:r w:rsidR="000C6076" w:rsidRPr="00D81310">
        <w:rPr>
          <w:rFonts w:ascii="Times New Roman" w:hAnsi="Times New Roman" w:cs="Times New Roman"/>
          <w:color w:val="000000" w:themeColor="text1"/>
          <w:sz w:val="24"/>
          <w:szCs w:val="24"/>
        </w:rPr>
        <w:t>преснимување</w:t>
      </w:r>
      <w:r w:rsidR="00F74A2D" w:rsidRPr="00D81310">
        <w:rPr>
          <w:rFonts w:ascii="Times New Roman" w:hAnsi="Times New Roman" w:cs="Times New Roman"/>
          <w:color w:val="000000" w:themeColor="text1"/>
          <w:sz w:val="24"/>
          <w:szCs w:val="24"/>
        </w:rPr>
        <w:t xml:space="preserve"> и </w:t>
      </w:r>
      <w:r w:rsidR="000C6076" w:rsidRPr="00D81310">
        <w:rPr>
          <w:rFonts w:ascii="Times New Roman" w:hAnsi="Times New Roman" w:cs="Times New Roman"/>
          <w:color w:val="000000" w:themeColor="text1"/>
          <w:sz w:val="24"/>
          <w:szCs w:val="24"/>
        </w:rPr>
        <w:t>пуштање</w:t>
      </w:r>
      <w:r w:rsidR="00F74A2D" w:rsidRPr="00D81310">
        <w:rPr>
          <w:rFonts w:ascii="Times New Roman" w:hAnsi="Times New Roman" w:cs="Times New Roman"/>
          <w:color w:val="000000" w:themeColor="text1"/>
          <w:sz w:val="24"/>
          <w:szCs w:val="24"/>
        </w:rPr>
        <w:t xml:space="preserve"> во промет </w:t>
      </w:r>
      <w:r w:rsidR="000C6076" w:rsidRPr="00D81310">
        <w:rPr>
          <w:rFonts w:ascii="Times New Roman" w:hAnsi="Times New Roman" w:cs="Times New Roman"/>
          <w:color w:val="000000" w:themeColor="text1"/>
          <w:sz w:val="24"/>
          <w:szCs w:val="24"/>
        </w:rPr>
        <w:t>аудиовизуелни</w:t>
      </w:r>
      <w:r w:rsidR="00F74A2D" w:rsidRPr="00D81310">
        <w:rPr>
          <w:rFonts w:ascii="Times New Roman" w:hAnsi="Times New Roman" w:cs="Times New Roman"/>
          <w:color w:val="000000" w:themeColor="text1"/>
          <w:sz w:val="24"/>
          <w:szCs w:val="24"/>
        </w:rPr>
        <w:t xml:space="preserve"> дела како и во спорови по повод компјутерски програми и нивна употреба и пренос помеѓу странките од точка 1 од овој став</w:t>
      </w:r>
      <w:r w:rsidRPr="00D81310">
        <w:rPr>
          <w:rFonts w:ascii="Times New Roman" w:hAnsi="Times New Roman" w:cs="Times New Roman"/>
          <w:color w:val="000000" w:themeColor="text1"/>
          <w:sz w:val="24"/>
          <w:szCs w:val="24"/>
        </w:rPr>
        <w:t>;</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F74A2D" w:rsidRPr="00D81310">
        <w:rPr>
          <w:rFonts w:ascii="Times New Roman" w:hAnsi="Times New Roman" w:cs="Times New Roman"/>
          <w:color w:val="000000" w:themeColor="text1"/>
          <w:sz w:val="24"/>
          <w:szCs w:val="24"/>
        </w:rPr>
        <w:t>аради попречување на владение помеѓу странките од точка 1 од овој став</w:t>
      </w:r>
      <w:r w:rsidR="000C6076" w:rsidRPr="00D81310">
        <w:rPr>
          <w:rFonts w:ascii="Times New Roman" w:hAnsi="Times New Roman" w:cs="Times New Roman"/>
          <w:color w:val="000000" w:themeColor="text1"/>
          <w:sz w:val="24"/>
          <w:szCs w:val="24"/>
        </w:rPr>
        <w:t>;</w:t>
      </w:r>
    </w:p>
    <w:p w:rsidR="00F74A2D" w:rsidRPr="00D81310" w:rsidRDefault="000C6076"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п</w:t>
      </w:r>
      <w:r w:rsidR="00F74A2D" w:rsidRPr="00D81310">
        <w:rPr>
          <w:rFonts w:ascii="Times New Roman" w:hAnsi="Times New Roman" w:cs="Times New Roman"/>
          <w:color w:val="000000" w:themeColor="text1"/>
          <w:sz w:val="24"/>
          <w:szCs w:val="24"/>
        </w:rPr>
        <w:t>о повод нарушување на конкуренцијата, злоупотреба на монополската и доминантна положба на пазарот и склучување на монополистички договори</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кои се однесуваат на бродови и други пловидбени средства на море и во внатрешна пловидба како и спорови на кои се применува пловидбено право, освен спорови за превоз на патници</w:t>
      </w:r>
      <w:r w:rsidRPr="00D81310">
        <w:rPr>
          <w:rFonts w:ascii="Times New Roman" w:hAnsi="Times New Roman" w:cs="Times New Roman"/>
          <w:color w:val="000000" w:themeColor="text1"/>
          <w:sz w:val="24"/>
          <w:szCs w:val="24"/>
        </w:rPr>
        <w:t>;</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F74A2D" w:rsidRPr="00D81310">
        <w:rPr>
          <w:rFonts w:ascii="Times New Roman" w:hAnsi="Times New Roman" w:cs="Times New Roman"/>
          <w:color w:val="000000" w:themeColor="text1"/>
          <w:sz w:val="24"/>
          <w:szCs w:val="24"/>
        </w:rPr>
        <w:t>порови кои се однесуваат на воздухоплови и на кои се применува воздухопловно право, освен спорови за превоз на патници</w:t>
      </w:r>
      <w:r>
        <w:rPr>
          <w:rFonts w:ascii="Times New Roman" w:hAnsi="Times New Roman" w:cs="Times New Roman"/>
          <w:color w:val="000000" w:themeColor="text1"/>
          <w:sz w:val="24"/>
          <w:szCs w:val="24"/>
        </w:rPr>
        <w:t xml:space="preserve"> и</w:t>
      </w:r>
    </w:p>
    <w:p w:rsidR="00F74A2D" w:rsidRPr="00D81310" w:rsidRDefault="00977D38"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74A2D" w:rsidRPr="00D81310">
        <w:rPr>
          <w:rFonts w:ascii="Times New Roman" w:hAnsi="Times New Roman" w:cs="Times New Roman"/>
          <w:color w:val="000000" w:themeColor="text1"/>
          <w:sz w:val="24"/>
          <w:szCs w:val="24"/>
        </w:rPr>
        <w:t>руги надлежности кои се одредени со закон</w:t>
      </w:r>
    </w:p>
    <w:p w:rsidR="00F74A2D" w:rsidRPr="00D81310" w:rsidRDefault="00F74A2D" w:rsidP="000C6076">
      <w:p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Покрај тоа</w:t>
      </w:r>
      <w:r w:rsidR="005E2180" w:rsidRPr="00D81310">
        <w:rPr>
          <w:rFonts w:ascii="Times New Roman" w:hAnsi="Times New Roman" w:cs="Times New Roman"/>
          <w:color w:val="000000" w:themeColor="text1"/>
          <w:sz w:val="24"/>
          <w:szCs w:val="24"/>
        </w:rPr>
        <w:t>,</w:t>
      </w:r>
      <w:r w:rsidRPr="00D81310">
        <w:rPr>
          <w:rFonts w:ascii="Times New Roman" w:hAnsi="Times New Roman" w:cs="Times New Roman"/>
          <w:color w:val="000000" w:themeColor="text1"/>
          <w:sz w:val="24"/>
          <w:szCs w:val="24"/>
        </w:rPr>
        <w:t xml:space="preserve"> трговски</w:t>
      </w:r>
      <w:r w:rsidR="005E2180" w:rsidRPr="00D81310">
        <w:rPr>
          <w:rFonts w:ascii="Times New Roman" w:hAnsi="Times New Roman" w:cs="Times New Roman"/>
          <w:color w:val="000000" w:themeColor="text1"/>
          <w:sz w:val="24"/>
          <w:szCs w:val="24"/>
        </w:rPr>
        <w:t>от</w:t>
      </w:r>
      <w:r w:rsidRPr="00D81310">
        <w:rPr>
          <w:rFonts w:ascii="Times New Roman" w:hAnsi="Times New Roman" w:cs="Times New Roman"/>
          <w:color w:val="000000" w:themeColor="text1"/>
          <w:sz w:val="24"/>
          <w:szCs w:val="24"/>
        </w:rPr>
        <w:t xml:space="preserve"> суд, како првостепен суд</w:t>
      </w:r>
      <w:r w:rsidR="005E2180" w:rsidRPr="00D81310">
        <w:rPr>
          <w:rFonts w:ascii="Times New Roman" w:hAnsi="Times New Roman" w:cs="Times New Roman"/>
          <w:color w:val="000000" w:themeColor="text1"/>
          <w:sz w:val="24"/>
          <w:szCs w:val="24"/>
        </w:rPr>
        <w:t>, согласно со членот 20, став (2) од Законот за судовите</w:t>
      </w:r>
      <w:r w:rsidRPr="00D81310">
        <w:rPr>
          <w:rFonts w:ascii="Times New Roman" w:hAnsi="Times New Roman" w:cs="Times New Roman"/>
          <w:color w:val="000000" w:themeColor="text1"/>
          <w:sz w:val="24"/>
          <w:szCs w:val="24"/>
        </w:rPr>
        <w:t xml:space="preserve"> е надлежен за:</w:t>
      </w:r>
    </w:p>
    <w:p w:rsidR="00F74A2D" w:rsidRPr="00D81310" w:rsidRDefault="008A0C5D"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74A2D" w:rsidRPr="00D81310">
        <w:rPr>
          <w:rFonts w:ascii="Times New Roman" w:hAnsi="Times New Roman" w:cs="Times New Roman"/>
          <w:color w:val="000000" w:themeColor="text1"/>
          <w:sz w:val="24"/>
          <w:szCs w:val="24"/>
        </w:rPr>
        <w:t xml:space="preserve">одење на постапка за стечај, принудно </w:t>
      </w:r>
      <w:r w:rsidR="005E2180" w:rsidRPr="00D81310">
        <w:rPr>
          <w:rFonts w:ascii="Times New Roman" w:hAnsi="Times New Roman" w:cs="Times New Roman"/>
          <w:color w:val="000000" w:themeColor="text1"/>
          <w:sz w:val="24"/>
          <w:szCs w:val="24"/>
        </w:rPr>
        <w:t>порамнување</w:t>
      </w:r>
      <w:r w:rsidR="00F74A2D" w:rsidRPr="00D81310">
        <w:rPr>
          <w:rFonts w:ascii="Times New Roman" w:hAnsi="Times New Roman" w:cs="Times New Roman"/>
          <w:color w:val="000000" w:themeColor="text1"/>
          <w:sz w:val="24"/>
          <w:szCs w:val="24"/>
        </w:rPr>
        <w:t xml:space="preserve"> и ликвидација</w:t>
      </w:r>
      <w:r w:rsidR="000C6076" w:rsidRPr="00D81310">
        <w:rPr>
          <w:rFonts w:ascii="Times New Roman" w:hAnsi="Times New Roman" w:cs="Times New Roman"/>
          <w:color w:val="000000" w:themeColor="text1"/>
          <w:sz w:val="24"/>
          <w:szCs w:val="24"/>
        </w:rPr>
        <w:t>;</w:t>
      </w:r>
    </w:p>
    <w:p w:rsidR="00F74A2D" w:rsidRPr="00D81310" w:rsidRDefault="000C6076"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sidRPr="00D81310">
        <w:rPr>
          <w:rFonts w:ascii="Times New Roman" w:hAnsi="Times New Roman" w:cs="Times New Roman"/>
          <w:color w:val="000000" w:themeColor="text1"/>
          <w:sz w:val="24"/>
          <w:szCs w:val="24"/>
        </w:rPr>
        <w:t>в</w:t>
      </w:r>
      <w:r w:rsidR="00F74A2D" w:rsidRPr="00D81310">
        <w:rPr>
          <w:rFonts w:ascii="Times New Roman" w:hAnsi="Times New Roman" w:cs="Times New Roman"/>
          <w:color w:val="000000" w:themeColor="text1"/>
          <w:sz w:val="24"/>
          <w:szCs w:val="24"/>
        </w:rPr>
        <w:t>оди постапка за упис во судски регистер на трговски субјекти и други правни лица за кое е надлежен со закон</w:t>
      </w:r>
      <w:r w:rsidRPr="00D81310">
        <w:rPr>
          <w:rFonts w:ascii="Times New Roman" w:hAnsi="Times New Roman" w:cs="Times New Roman"/>
          <w:color w:val="000000" w:themeColor="text1"/>
          <w:sz w:val="24"/>
          <w:szCs w:val="24"/>
        </w:rPr>
        <w:t>;</w:t>
      </w:r>
    </w:p>
    <w:p w:rsidR="00F74A2D" w:rsidRPr="00D81310" w:rsidRDefault="008A0C5D"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C6076" w:rsidRPr="00D81310">
        <w:rPr>
          <w:rFonts w:ascii="Times New Roman" w:hAnsi="Times New Roman" w:cs="Times New Roman"/>
          <w:color w:val="000000" w:themeColor="text1"/>
          <w:sz w:val="24"/>
          <w:szCs w:val="24"/>
        </w:rPr>
        <w:t>дредува</w:t>
      </w:r>
      <w:r w:rsidR="00F74A2D" w:rsidRPr="00D81310">
        <w:rPr>
          <w:rFonts w:ascii="Times New Roman" w:hAnsi="Times New Roman" w:cs="Times New Roman"/>
          <w:color w:val="000000" w:themeColor="text1"/>
          <w:sz w:val="24"/>
          <w:szCs w:val="24"/>
        </w:rPr>
        <w:t xml:space="preserve"> и спроведува извршување кога извршна исправа донел трговски суд или арбитража, односно кога </w:t>
      </w:r>
      <w:r w:rsidR="000C6076" w:rsidRPr="00D81310">
        <w:rPr>
          <w:rFonts w:ascii="Times New Roman" w:hAnsi="Times New Roman" w:cs="Times New Roman"/>
          <w:color w:val="000000" w:themeColor="text1"/>
          <w:sz w:val="24"/>
          <w:szCs w:val="24"/>
        </w:rPr>
        <w:t>веродостојна</w:t>
      </w:r>
      <w:r w:rsidR="00F74A2D" w:rsidRPr="00D81310">
        <w:rPr>
          <w:rFonts w:ascii="Times New Roman" w:hAnsi="Times New Roman" w:cs="Times New Roman"/>
          <w:color w:val="000000" w:themeColor="text1"/>
          <w:sz w:val="24"/>
          <w:szCs w:val="24"/>
        </w:rPr>
        <w:t xml:space="preserve"> исправа потекнува од </w:t>
      </w:r>
      <w:r w:rsidR="000C6076" w:rsidRPr="00D81310">
        <w:rPr>
          <w:rFonts w:ascii="Times New Roman" w:hAnsi="Times New Roman" w:cs="Times New Roman"/>
          <w:color w:val="000000" w:themeColor="text1"/>
          <w:sz w:val="24"/>
          <w:szCs w:val="24"/>
        </w:rPr>
        <w:t>субјекти</w:t>
      </w:r>
      <w:r w:rsidR="00F74A2D" w:rsidRPr="00D81310">
        <w:rPr>
          <w:rFonts w:ascii="Times New Roman" w:hAnsi="Times New Roman" w:cs="Times New Roman"/>
          <w:color w:val="000000" w:themeColor="text1"/>
          <w:sz w:val="24"/>
          <w:szCs w:val="24"/>
        </w:rPr>
        <w:t xml:space="preserve"> од став 1, точка 2 на овој член, одредува и спроведува извршување врз </w:t>
      </w:r>
      <w:r w:rsidR="000C6076" w:rsidRPr="00D81310">
        <w:rPr>
          <w:rFonts w:ascii="Times New Roman" w:hAnsi="Times New Roman" w:cs="Times New Roman"/>
          <w:color w:val="000000" w:themeColor="text1"/>
          <w:sz w:val="24"/>
          <w:szCs w:val="24"/>
        </w:rPr>
        <w:t>бродови</w:t>
      </w:r>
      <w:r w:rsidR="00F74A2D" w:rsidRPr="00D81310">
        <w:rPr>
          <w:rFonts w:ascii="Times New Roman" w:hAnsi="Times New Roman" w:cs="Times New Roman"/>
          <w:color w:val="000000" w:themeColor="text1"/>
          <w:sz w:val="24"/>
          <w:szCs w:val="24"/>
        </w:rPr>
        <w:t xml:space="preserve"> и </w:t>
      </w:r>
      <w:r w:rsidR="000C6076" w:rsidRPr="00D81310">
        <w:rPr>
          <w:rFonts w:ascii="Times New Roman" w:hAnsi="Times New Roman" w:cs="Times New Roman"/>
          <w:color w:val="000000" w:themeColor="text1"/>
          <w:sz w:val="24"/>
          <w:szCs w:val="24"/>
        </w:rPr>
        <w:t>воздухопловни</w:t>
      </w:r>
      <w:r w:rsidR="00F74A2D" w:rsidRPr="00D81310">
        <w:rPr>
          <w:rFonts w:ascii="Times New Roman" w:hAnsi="Times New Roman" w:cs="Times New Roman"/>
          <w:color w:val="000000" w:themeColor="text1"/>
          <w:sz w:val="24"/>
          <w:szCs w:val="24"/>
        </w:rPr>
        <w:t xml:space="preserve">, независно од својството на </w:t>
      </w:r>
      <w:r w:rsidR="000C6076" w:rsidRPr="00D81310">
        <w:rPr>
          <w:rFonts w:ascii="Times New Roman" w:hAnsi="Times New Roman" w:cs="Times New Roman"/>
          <w:color w:val="000000" w:themeColor="text1"/>
          <w:sz w:val="24"/>
          <w:szCs w:val="24"/>
        </w:rPr>
        <w:t>странката;</w:t>
      </w:r>
    </w:p>
    <w:p w:rsidR="00F74A2D" w:rsidRPr="00D81310" w:rsidRDefault="008A0C5D"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F74A2D" w:rsidRPr="00D81310">
        <w:rPr>
          <w:rFonts w:ascii="Times New Roman" w:hAnsi="Times New Roman" w:cs="Times New Roman"/>
          <w:color w:val="000000" w:themeColor="text1"/>
          <w:sz w:val="24"/>
          <w:szCs w:val="24"/>
        </w:rPr>
        <w:t>длучува во вонпарнична по</w:t>
      </w:r>
      <w:r w:rsidR="000C6076" w:rsidRPr="00D81310">
        <w:rPr>
          <w:rFonts w:ascii="Times New Roman" w:hAnsi="Times New Roman" w:cs="Times New Roman"/>
          <w:color w:val="000000" w:themeColor="text1"/>
          <w:sz w:val="24"/>
          <w:szCs w:val="24"/>
        </w:rPr>
        <w:t>стапка по повод брод и воздухоп</w:t>
      </w:r>
      <w:r w:rsidR="00F74A2D" w:rsidRPr="00D81310">
        <w:rPr>
          <w:rFonts w:ascii="Times New Roman" w:hAnsi="Times New Roman" w:cs="Times New Roman"/>
          <w:color w:val="000000" w:themeColor="text1"/>
          <w:sz w:val="24"/>
          <w:szCs w:val="24"/>
        </w:rPr>
        <w:t>лов</w:t>
      </w:r>
      <w:r>
        <w:rPr>
          <w:rFonts w:ascii="Times New Roman" w:hAnsi="Times New Roman" w:cs="Times New Roman"/>
          <w:color w:val="000000" w:themeColor="text1"/>
          <w:sz w:val="24"/>
          <w:szCs w:val="24"/>
        </w:rPr>
        <w:t xml:space="preserve"> и</w:t>
      </w:r>
    </w:p>
    <w:p w:rsidR="00F74A2D" w:rsidRPr="00D81310" w:rsidRDefault="008A0C5D"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F74A2D" w:rsidRPr="00D81310">
        <w:rPr>
          <w:rFonts w:ascii="Times New Roman" w:hAnsi="Times New Roman" w:cs="Times New Roman"/>
          <w:color w:val="000000" w:themeColor="text1"/>
          <w:sz w:val="24"/>
          <w:szCs w:val="24"/>
        </w:rPr>
        <w:t>длучува за признавање и извршување на странски судски одлуки кои се донесени од страна на трговски судови, како и странски арбитражни одлуки</w:t>
      </w:r>
      <w:r w:rsidR="000C6076" w:rsidRPr="00D81310">
        <w:rPr>
          <w:rFonts w:ascii="Times New Roman" w:hAnsi="Times New Roman" w:cs="Times New Roman"/>
          <w:color w:val="000000" w:themeColor="text1"/>
          <w:sz w:val="24"/>
          <w:szCs w:val="24"/>
        </w:rPr>
        <w:t>;</w:t>
      </w:r>
    </w:p>
    <w:p w:rsidR="00F74A2D" w:rsidRPr="00D81310" w:rsidRDefault="008A0C5D" w:rsidP="000C6076">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74A2D" w:rsidRPr="00D81310">
        <w:rPr>
          <w:rFonts w:ascii="Times New Roman" w:hAnsi="Times New Roman" w:cs="Times New Roman"/>
          <w:color w:val="000000" w:themeColor="text1"/>
          <w:sz w:val="24"/>
          <w:szCs w:val="24"/>
        </w:rPr>
        <w:t>рши други работи определени со закон</w:t>
      </w:r>
      <w:r w:rsidR="005E2180" w:rsidRPr="00D81310">
        <w:rPr>
          <w:rFonts w:ascii="Times New Roman" w:hAnsi="Times New Roman" w:cs="Times New Roman"/>
          <w:color w:val="000000" w:themeColor="text1"/>
          <w:sz w:val="24"/>
          <w:szCs w:val="24"/>
        </w:rPr>
        <w:t>.</w:t>
      </w:r>
    </w:p>
    <w:p w:rsidR="00B50CD7" w:rsidRDefault="00B50CD7" w:rsidP="00CB7283">
      <w:pPr>
        <w:spacing w:line="360" w:lineRule="auto"/>
        <w:ind w:firstLine="720"/>
        <w:jc w:val="both"/>
        <w:rPr>
          <w:rFonts w:ascii="Times New Roman" w:hAnsi="Times New Roman" w:cs="Times New Roman"/>
          <w:color w:val="000000" w:themeColor="text1"/>
          <w:sz w:val="24"/>
          <w:szCs w:val="24"/>
          <w:lang w:val="en-US"/>
        </w:rPr>
      </w:pPr>
      <w:r w:rsidRPr="00D81310">
        <w:rPr>
          <w:rFonts w:ascii="Times New Roman" w:hAnsi="Times New Roman" w:cs="Times New Roman"/>
          <w:color w:val="000000" w:themeColor="text1"/>
          <w:sz w:val="24"/>
          <w:szCs w:val="24"/>
        </w:rPr>
        <w:lastRenderedPageBreak/>
        <w:t>Од изнесеното може да се заклучи дека во трите земји (Србија, Хрватска и Црна Гора) во постапување во прв степен за трговски спорови се формирани посебни специјализирани трговски судови. Она што е различно во овие земји е постапувањето во втор степен. Имено, во Србија и во Хрватска имаме и специјализација на судството во втор степен со формирање на посебни второстепени трговски судови, додека во Црна Гора според Законот за судовите (член 22</w:t>
      </w:r>
      <w:r w:rsidR="007B66F0">
        <w:rPr>
          <w:rFonts w:ascii="Times New Roman" w:hAnsi="Times New Roman" w:cs="Times New Roman"/>
          <w:color w:val="000000" w:themeColor="text1"/>
          <w:sz w:val="24"/>
          <w:szCs w:val="24"/>
        </w:rPr>
        <w:t>, став 1</w:t>
      </w:r>
      <w:r w:rsidRPr="00D81310">
        <w:rPr>
          <w:rFonts w:ascii="Times New Roman" w:hAnsi="Times New Roman" w:cs="Times New Roman"/>
          <w:color w:val="000000" w:themeColor="text1"/>
          <w:sz w:val="24"/>
          <w:szCs w:val="24"/>
        </w:rPr>
        <w:t xml:space="preserve">) </w:t>
      </w:r>
      <w:r w:rsidRPr="00D81310">
        <w:rPr>
          <w:rFonts w:ascii="Times New Roman" w:hAnsi="Times New Roman" w:cs="Times New Roman"/>
          <w:color w:val="000000" w:themeColor="text1"/>
          <w:sz w:val="24"/>
          <w:szCs w:val="24"/>
          <w:lang w:val="en-US"/>
        </w:rPr>
        <w:t>“</w:t>
      </w:r>
      <w:r w:rsidRPr="00D81310">
        <w:rPr>
          <w:rFonts w:ascii="Times New Roman" w:hAnsi="Times New Roman" w:cs="Times New Roman"/>
          <w:color w:val="000000" w:themeColor="text1"/>
          <w:sz w:val="24"/>
          <w:szCs w:val="24"/>
        </w:rPr>
        <w:t>редовните апелациони судови одлучуваат по повод жалби на трговските судови</w:t>
      </w:r>
      <w:r w:rsidRPr="00D81310">
        <w:rPr>
          <w:rFonts w:ascii="Times New Roman" w:hAnsi="Times New Roman" w:cs="Times New Roman"/>
          <w:color w:val="000000" w:themeColor="text1"/>
          <w:sz w:val="24"/>
          <w:szCs w:val="24"/>
          <w:lang w:val="en-US"/>
        </w:rPr>
        <w:t>”</w:t>
      </w:r>
      <w:r w:rsidRPr="00D81310">
        <w:rPr>
          <w:rFonts w:ascii="Times New Roman" w:hAnsi="Times New Roman" w:cs="Times New Roman"/>
          <w:color w:val="000000" w:themeColor="text1"/>
          <w:sz w:val="24"/>
          <w:szCs w:val="24"/>
        </w:rPr>
        <w:t>.</w:t>
      </w:r>
    </w:p>
    <w:p w:rsidR="008C3E94" w:rsidRPr="008C3E94" w:rsidRDefault="008C3E94" w:rsidP="00CB7283">
      <w:pPr>
        <w:spacing w:line="360" w:lineRule="auto"/>
        <w:ind w:firstLine="720"/>
        <w:jc w:val="both"/>
        <w:rPr>
          <w:rFonts w:ascii="Times New Roman" w:hAnsi="Times New Roman" w:cs="Times New Roman"/>
          <w:color w:val="000000" w:themeColor="text1"/>
          <w:sz w:val="24"/>
          <w:szCs w:val="24"/>
          <w:lang w:val="en-US"/>
        </w:rPr>
      </w:pPr>
    </w:p>
    <w:p w:rsidR="00521EF4" w:rsidRPr="00D81310" w:rsidRDefault="00521EF4" w:rsidP="00521EF4">
      <w:pPr>
        <w:pStyle w:val="ListParagraph"/>
        <w:numPr>
          <w:ilvl w:val="0"/>
          <w:numId w:val="1"/>
        </w:numPr>
        <w:jc w:val="both"/>
        <w:rPr>
          <w:sz w:val="24"/>
          <w:szCs w:val="24"/>
        </w:rPr>
      </w:pPr>
      <w:r w:rsidRPr="00D81310">
        <w:rPr>
          <w:sz w:val="24"/>
          <w:szCs w:val="24"/>
        </w:rPr>
        <w:t>РЕПУБЛИКА МАКЕДОНИЈА, СПЕЦИЈАЛИЗАЦИЈАТА НА СУДСТВОТО И ТРГОВСКИТЕ СПОРОВИ</w:t>
      </w:r>
    </w:p>
    <w:p w:rsidR="000C6076" w:rsidRPr="00D81310" w:rsidRDefault="000C6076" w:rsidP="000C6076">
      <w:pPr>
        <w:pStyle w:val="ListParagraph"/>
        <w:jc w:val="both"/>
        <w:rPr>
          <w:sz w:val="24"/>
          <w:szCs w:val="24"/>
        </w:rPr>
      </w:pPr>
    </w:p>
    <w:p w:rsidR="00472FDB" w:rsidRDefault="00472FDB" w:rsidP="000C6076">
      <w:pPr>
        <w:pStyle w:val="ListParagraph"/>
        <w:jc w:val="both"/>
        <w:rPr>
          <w:sz w:val="24"/>
          <w:szCs w:val="24"/>
          <w:lang w:val="en-US"/>
        </w:rPr>
      </w:pPr>
    </w:p>
    <w:p w:rsidR="001D5BA2" w:rsidRPr="001D5BA2" w:rsidRDefault="001D5BA2" w:rsidP="001D5BA2">
      <w:pPr>
        <w:pStyle w:val="ListParagraph"/>
        <w:numPr>
          <w:ilvl w:val="0"/>
          <w:numId w:val="8"/>
        </w:numPr>
        <w:jc w:val="both"/>
        <w:rPr>
          <w:rFonts w:ascii="Times New Roman" w:hAnsi="Times New Roman" w:cs="Times New Roman"/>
          <w:sz w:val="24"/>
          <w:szCs w:val="24"/>
          <w:lang w:val="en-US"/>
        </w:rPr>
      </w:pPr>
      <w:r w:rsidRPr="001D5BA2">
        <w:rPr>
          <w:rFonts w:ascii="Times New Roman" w:hAnsi="Times New Roman" w:cs="Times New Roman"/>
          <w:sz w:val="24"/>
          <w:szCs w:val="24"/>
        </w:rPr>
        <w:t>Фази на развој на трговско судство во Република Македонија</w:t>
      </w:r>
    </w:p>
    <w:p w:rsidR="00472FDB" w:rsidRPr="00D81310" w:rsidRDefault="003C2073" w:rsidP="00CB7283">
      <w:pPr>
        <w:spacing w:line="360" w:lineRule="auto"/>
        <w:ind w:firstLine="720"/>
        <w:jc w:val="both"/>
        <w:rPr>
          <w:rFonts w:ascii="Times New Roman" w:hAnsi="Times New Roman" w:cs="Times New Roman"/>
          <w:sz w:val="24"/>
          <w:szCs w:val="24"/>
        </w:rPr>
      </w:pPr>
      <w:r w:rsidRPr="00D81310">
        <w:rPr>
          <w:rFonts w:ascii="Times New Roman" w:hAnsi="Times New Roman" w:cs="Times New Roman"/>
          <w:sz w:val="24"/>
          <w:szCs w:val="24"/>
        </w:rPr>
        <w:t xml:space="preserve">Специјализацијата на судството во Република Македонија во некој од погоре наведените модели е присутна во различни области на правото. Тоа е показател за предностите и значењето кое ги дава специјализацијата на целокупниот правосуден систем. </w:t>
      </w:r>
    </w:p>
    <w:p w:rsidR="003C2073" w:rsidRPr="00D81310" w:rsidRDefault="003C2073" w:rsidP="0011539A">
      <w:pPr>
        <w:autoSpaceDE w:val="0"/>
        <w:autoSpaceDN w:val="0"/>
        <w:adjustRightInd w:val="0"/>
        <w:spacing w:after="0" w:line="360" w:lineRule="auto"/>
        <w:jc w:val="both"/>
        <w:rPr>
          <w:rFonts w:ascii="Times New Roman" w:hAnsi="Times New Roman" w:cs="Times New Roman"/>
          <w:sz w:val="24"/>
          <w:szCs w:val="24"/>
        </w:rPr>
      </w:pPr>
      <w:r w:rsidRPr="00D81310">
        <w:rPr>
          <w:rFonts w:ascii="Times New Roman" w:hAnsi="Times New Roman" w:cs="Times New Roman"/>
          <w:sz w:val="24"/>
          <w:szCs w:val="24"/>
        </w:rPr>
        <w:tab/>
        <w:t xml:space="preserve">Како основен </w:t>
      </w:r>
      <w:r w:rsidRPr="00B92DCE">
        <w:rPr>
          <w:rFonts w:ascii="Times New Roman" w:hAnsi="Times New Roman" w:cs="Times New Roman"/>
          <w:i/>
          <w:sz w:val="24"/>
          <w:szCs w:val="24"/>
          <w:lang w:val="en-US"/>
        </w:rPr>
        <w:t>lex generalis</w:t>
      </w:r>
      <w:r w:rsidRPr="00D81310">
        <w:rPr>
          <w:rFonts w:ascii="Times New Roman" w:hAnsi="Times New Roman" w:cs="Times New Roman"/>
          <w:sz w:val="24"/>
          <w:szCs w:val="24"/>
          <w:lang w:val="en-US"/>
        </w:rPr>
        <w:t xml:space="preserve"> </w:t>
      </w:r>
      <w:r w:rsidRPr="00D81310">
        <w:rPr>
          <w:rFonts w:ascii="Times New Roman" w:hAnsi="Times New Roman" w:cs="Times New Roman"/>
          <w:sz w:val="24"/>
          <w:szCs w:val="24"/>
        </w:rPr>
        <w:t xml:space="preserve">закон, Законот за </w:t>
      </w:r>
      <w:r w:rsidRPr="0016344F">
        <w:rPr>
          <w:rFonts w:ascii="Times New Roman" w:hAnsi="Times New Roman" w:cs="Times New Roman"/>
          <w:sz w:val="24"/>
          <w:szCs w:val="24"/>
        </w:rPr>
        <w:t xml:space="preserve">судовите ги дава основите за специјализацијата на судството. Во таа смисла во членот </w:t>
      </w:r>
      <w:r w:rsidR="005A04E3" w:rsidRPr="005A04E3">
        <w:rPr>
          <w:rFonts w:ascii="Times New Roman" w:hAnsi="Times New Roman" w:cs="Times New Roman"/>
          <w:sz w:val="24"/>
          <w:szCs w:val="24"/>
        </w:rPr>
        <w:t>1</w:t>
      </w:r>
      <w:r w:rsidRPr="0016344F">
        <w:rPr>
          <w:rFonts w:ascii="Times New Roman" w:hAnsi="Times New Roman" w:cs="Times New Roman"/>
          <w:sz w:val="24"/>
          <w:szCs w:val="24"/>
        </w:rPr>
        <w:t>2</w:t>
      </w:r>
      <w:r w:rsidRPr="0016344F">
        <w:rPr>
          <w:rFonts w:ascii="Times New Roman" w:hAnsi="Times New Roman" w:cs="Times New Roman"/>
          <w:sz w:val="24"/>
          <w:szCs w:val="24"/>
          <w:lang w:val="en-US"/>
        </w:rPr>
        <w:t xml:space="preserve">, </w:t>
      </w:r>
      <w:r w:rsidRPr="0016344F">
        <w:rPr>
          <w:rFonts w:ascii="Times New Roman" w:hAnsi="Times New Roman" w:cs="Times New Roman"/>
          <w:sz w:val="24"/>
          <w:szCs w:val="24"/>
        </w:rPr>
        <w:t>став (1</w:t>
      </w:r>
      <w:r w:rsidR="007B66F0" w:rsidRPr="0016344F">
        <w:rPr>
          <w:rFonts w:ascii="Times New Roman" w:hAnsi="Times New Roman" w:cs="Times New Roman"/>
          <w:sz w:val="24"/>
          <w:szCs w:val="24"/>
        </w:rPr>
        <w:t xml:space="preserve"> </w:t>
      </w:r>
      <w:r w:rsidRPr="0016344F">
        <w:rPr>
          <w:rFonts w:ascii="Times New Roman" w:hAnsi="Times New Roman" w:cs="Times New Roman"/>
          <w:sz w:val="24"/>
          <w:szCs w:val="24"/>
        </w:rPr>
        <w:t xml:space="preserve">од овој Закон се предвидува дека </w:t>
      </w:r>
      <w:r w:rsidRPr="0016344F">
        <w:rPr>
          <w:rFonts w:ascii="Times New Roman" w:hAnsi="Times New Roman" w:cs="Times New Roman"/>
          <w:sz w:val="24"/>
          <w:szCs w:val="24"/>
          <w:lang w:val="en-US"/>
        </w:rPr>
        <w:t>“</w:t>
      </w:r>
      <w:r w:rsidRPr="0016344F">
        <w:rPr>
          <w:rFonts w:ascii="Times New Roman" w:hAnsi="Times New Roman" w:cs="Times New Roman"/>
          <w:sz w:val="24"/>
          <w:szCs w:val="24"/>
        </w:rPr>
        <w:t xml:space="preserve">работата во судовите по правило се врши во специјализирани судски </w:t>
      </w:r>
      <w:r w:rsidRPr="0016344F">
        <w:rPr>
          <w:rFonts w:ascii="Times New Roman" w:hAnsi="Times New Roman" w:cs="Times New Roman"/>
          <w:sz w:val="24"/>
          <w:szCs w:val="24"/>
          <w:lang w:val="en-US"/>
        </w:rPr>
        <w:t>o</w:t>
      </w:r>
      <w:r w:rsidRPr="0016344F">
        <w:rPr>
          <w:rFonts w:ascii="Times New Roman" w:hAnsi="Times New Roman" w:cs="Times New Roman"/>
          <w:sz w:val="24"/>
          <w:szCs w:val="24"/>
        </w:rPr>
        <w:t>ддели</w:t>
      </w:r>
      <w:r w:rsidRPr="0016344F">
        <w:rPr>
          <w:rFonts w:ascii="Times New Roman" w:hAnsi="Times New Roman" w:cs="Times New Roman"/>
          <w:sz w:val="24"/>
          <w:szCs w:val="24"/>
          <w:lang w:val="en-US"/>
        </w:rPr>
        <w:t>”</w:t>
      </w:r>
      <w:r w:rsidRPr="0016344F">
        <w:rPr>
          <w:rFonts w:ascii="Times New Roman" w:hAnsi="Times New Roman" w:cs="Times New Roman"/>
          <w:sz w:val="24"/>
          <w:szCs w:val="24"/>
        </w:rPr>
        <w:t>. Специјализираните судски оддели се формираат во зависност од видот и обемот на работа во судот, и тоа во кривична област, малолетнички криминалитет, граѓанска и стопанска област, работни спорови и за други покарактеристични видови спорови од делокругот на работата на судовите.</w:t>
      </w:r>
      <w:r w:rsidRPr="0016344F">
        <w:rPr>
          <w:rStyle w:val="FootnoteReference"/>
          <w:rFonts w:ascii="Times New Roman" w:hAnsi="Times New Roman" w:cs="Times New Roman"/>
          <w:sz w:val="24"/>
          <w:szCs w:val="24"/>
        </w:rPr>
        <w:footnoteReference w:id="76"/>
      </w:r>
    </w:p>
    <w:p w:rsidR="003C2073" w:rsidRPr="00D81310" w:rsidRDefault="003C2073" w:rsidP="0011539A">
      <w:pPr>
        <w:autoSpaceDE w:val="0"/>
        <w:autoSpaceDN w:val="0"/>
        <w:adjustRightInd w:val="0"/>
        <w:spacing w:after="0" w:line="360" w:lineRule="auto"/>
        <w:jc w:val="both"/>
        <w:rPr>
          <w:rFonts w:ascii="Times New Roman" w:hAnsi="Times New Roman" w:cs="Times New Roman"/>
          <w:sz w:val="24"/>
          <w:szCs w:val="24"/>
        </w:rPr>
      </w:pPr>
      <w:r w:rsidRPr="00D81310">
        <w:rPr>
          <w:rFonts w:ascii="Times New Roman" w:hAnsi="Times New Roman" w:cs="Times New Roman"/>
          <w:sz w:val="24"/>
          <w:szCs w:val="24"/>
        </w:rPr>
        <w:tab/>
        <w:t>Покрај тоа се предвидува и специјализација на судиите во рамите на специјализираниот судски оддел.</w:t>
      </w:r>
      <w:r w:rsidRPr="00D81310">
        <w:rPr>
          <w:rStyle w:val="FootnoteReference"/>
          <w:rFonts w:ascii="Times New Roman" w:hAnsi="Times New Roman" w:cs="Times New Roman"/>
          <w:sz w:val="24"/>
          <w:szCs w:val="24"/>
        </w:rPr>
        <w:footnoteReference w:id="77"/>
      </w:r>
    </w:p>
    <w:p w:rsidR="00472FDB" w:rsidRPr="00D81310" w:rsidRDefault="00DB1BC5" w:rsidP="0011539A">
      <w:pPr>
        <w:autoSpaceDE w:val="0"/>
        <w:autoSpaceDN w:val="0"/>
        <w:adjustRightInd w:val="0"/>
        <w:spacing w:after="0" w:line="360" w:lineRule="auto"/>
        <w:ind w:firstLine="720"/>
        <w:jc w:val="both"/>
        <w:rPr>
          <w:rFonts w:ascii="Times New Roman" w:hAnsi="Times New Roman" w:cs="Times New Roman"/>
          <w:sz w:val="24"/>
          <w:szCs w:val="24"/>
        </w:rPr>
      </w:pPr>
      <w:r w:rsidRPr="00D81310">
        <w:rPr>
          <w:rFonts w:ascii="Times New Roman" w:hAnsi="Times New Roman" w:cs="Times New Roman"/>
          <w:sz w:val="24"/>
          <w:szCs w:val="24"/>
        </w:rPr>
        <w:t>Законот за судовите предвидува и специјализирани судови од областа на управното право и тоа првостепен (Управен суд на Република Македонија) и второстепен управен суд (Виш управен суд на Република Македонија).</w:t>
      </w:r>
      <w:r w:rsidRPr="00D81310">
        <w:rPr>
          <w:rStyle w:val="FootnoteReference"/>
          <w:rFonts w:ascii="Times New Roman" w:hAnsi="Times New Roman" w:cs="Times New Roman"/>
          <w:sz w:val="24"/>
          <w:szCs w:val="24"/>
        </w:rPr>
        <w:footnoteReference w:id="78"/>
      </w:r>
      <w:r w:rsidRPr="00D81310">
        <w:rPr>
          <w:rFonts w:ascii="Times New Roman" w:hAnsi="Times New Roman" w:cs="Times New Roman"/>
          <w:sz w:val="24"/>
          <w:szCs w:val="24"/>
        </w:rPr>
        <w:t xml:space="preserve"> Овие специјализирани судови се основаат со седиште во Скопје, а нивната месна </w:t>
      </w:r>
      <w:r w:rsidRPr="00D81310">
        <w:rPr>
          <w:rFonts w:ascii="Times New Roman" w:hAnsi="Times New Roman" w:cs="Times New Roman"/>
          <w:sz w:val="24"/>
          <w:szCs w:val="24"/>
        </w:rPr>
        <w:lastRenderedPageBreak/>
        <w:t>надлежност е на целата територија на Република Македонија.</w:t>
      </w:r>
      <w:r w:rsidRPr="00D81310">
        <w:rPr>
          <w:rStyle w:val="FootnoteReference"/>
          <w:rFonts w:ascii="Times New Roman" w:hAnsi="Times New Roman" w:cs="Times New Roman"/>
          <w:sz w:val="24"/>
          <w:szCs w:val="24"/>
        </w:rPr>
        <w:footnoteReference w:id="79"/>
      </w:r>
      <w:r w:rsidR="0011539A" w:rsidRPr="00D81310">
        <w:rPr>
          <w:rFonts w:ascii="Times New Roman" w:hAnsi="Times New Roman" w:cs="Times New Roman"/>
          <w:sz w:val="24"/>
          <w:szCs w:val="24"/>
        </w:rPr>
        <w:t xml:space="preserve"> Во делот на управните спорови, В</w:t>
      </w:r>
      <w:r w:rsidR="0011539A" w:rsidRPr="00D81310">
        <w:rPr>
          <w:rFonts w:ascii="Times New Roman" w:eastAsia="TT1118o00" w:hAnsi="Times New Roman" w:cs="Times New Roman"/>
          <w:sz w:val="24"/>
          <w:szCs w:val="24"/>
        </w:rPr>
        <w:t>рховниот суд на Република Македонија кој одлучува по вонредни правни средства во случаи уредени со Законот за управните спорови.</w:t>
      </w:r>
      <w:r w:rsidR="0011539A" w:rsidRPr="00D81310">
        <w:rPr>
          <w:rStyle w:val="FootnoteReference"/>
          <w:rFonts w:ascii="Times New Roman" w:eastAsia="TT1118o00" w:hAnsi="Times New Roman" w:cs="Times New Roman"/>
          <w:sz w:val="24"/>
          <w:szCs w:val="24"/>
        </w:rPr>
        <w:footnoteReference w:id="80"/>
      </w:r>
    </w:p>
    <w:p w:rsidR="00DB1BC5" w:rsidRDefault="00DB1BC5" w:rsidP="0011539A">
      <w:pPr>
        <w:autoSpaceDE w:val="0"/>
        <w:autoSpaceDN w:val="0"/>
        <w:adjustRightInd w:val="0"/>
        <w:spacing w:after="0" w:line="360" w:lineRule="auto"/>
        <w:ind w:firstLine="720"/>
        <w:jc w:val="both"/>
        <w:rPr>
          <w:rFonts w:ascii="Times New Roman" w:hAnsi="Times New Roman" w:cs="Times New Roman"/>
          <w:sz w:val="24"/>
          <w:szCs w:val="24"/>
        </w:rPr>
      </w:pPr>
      <w:r w:rsidRPr="00D81310">
        <w:rPr>
          <w:rFonts w:ascii="Times New Roman" w:hAnsi="Times New Roman" w:cs="Times New Roman"/>
          <w:sz w:val="24"/>
          <w:szCs w:val="24"/>
        </w:rPr>
        <w:t>Со оглед на фактот што значајни прашања поврзани со трговските односи се делегирани на основните судови со проширена надлежност, се очекува дека основните судови со проширена надлежност се насочени кон специјализација во делот на трговско</w:t>
      </w:r>
      <w:r w:rsidR="00B92DCE">
        <w:rPr>
          <w:rFonts w:ascii="Times New Roman" w:hAnsi="Times New Roman" w:cs="Times New Roman"/>
          <w:sz w:val="24"/>
          <w:szCs w:val="24"/>
        </w:rPr>
        <w:t>/стопанско</w:t>
      </w:r>
      <w:r w:rsidRPr="00D81310">
        <w:rPr>
          <w:rFonts w:ascii="Times New Roman" w:hAnsi="Times New Roman" w:cs="Times New Roman"/>
          <w:sz w:val="24"/>
          <w:szCs w:val="24"/>
        </w:rPr>
        <w:t>-правните односи. Имено, основните судови со проширена надлежност постапуваат по:  спорови во имотно-правните и други граѓанско-правни односи на физички и правни лица, чија вредност е над 50.000 евра во денарска противвредност, доколку со закон не е предвидена надлежност на друг суд; во трговски спорови во кои двете странки се правни лица или државни органи, како и спорови од авторски и други сродни права и права од индустриска сопственост; во постапка за стечај и ликвидација; во спорови за утврдување и обезбедување за присилно извршување и спорови на домашни правни и странски лица кои произлегуваат од нивните меѓусебни стопански, односно трговски односи.</w:t>
      </w:r>
      <w:r w:rsidRPr="00D81310">
        <w:rPr>
          <w:rStyle w:val="FootnoteReference"/>
          <w:rFonts w:ascii="Times New Roman" w:hAnsi="Times New Roman" w:cs="Times New Roman"/>
          <w:sz w:val="24"/>
          <w:szCs w:val="24"/>
        </w:rPr>
        <w:footnoteReference w:id="81"/>
      </w:r>
      <w:r w:rsidRPr="00D81310">
        <w:rPr>
          <w:rFonts w:ascii="Times New Roman" w:hAnsi="Times New Roman" w:cs="Times New Roman"/>
          <w:sz w:val="24"/>
          <w:szCs w:val="24"/>
        </w:rPr>
        <w:t xml:space="preserve"> </w:t>
      </w:r>
    </w:p>
    <w:p w:rsidR="00A06616" w:rsidRPr="003D291B" w:rsidRDefault="00484C45" w:rsidP="00D617FF">
      <w:pPr>
        <w:autoSpaceDE w:val="0"/>
        <w:autoSpaceDN w:val="0"/>
        <w:adjustRightInd w:val="0"/>
        <w:spacing w:after="0" w:line="360" w:lineRule="auto"/>
        <w:ind w:firstLine="720"/>
        <w:jc w:val="both"/>
        <w:rPr>
          <w:rFonts w:ascii="Times New Roman" w:hAnsi="Times New Roman" w:cs="Times New Roman"/>
          <w:sz w:val="24"/>
          <w:szCs w:val="24"/>
        </w:rPr>
      </w:pPr>
      <w:r w:rsidRPr="00826280">
        <w:rPr>
          <w:rFonts w:ascii="Times New Roman" w:hAnsi="Times New Roman" w:cs="Times New Roman"/>
          <w:sz w:val="24"/>
          <w:szCs w:val="24"/>
        </w:rPr>
        <w:t xml:space="preserve">Правосудниот систем на Република </w:t>
      </w:r>
      <w:r w:rsidRPr="00A84E11">
        <w:rPr>
          <w:rFonts w:ascii="Times New Roman" w:hAnsi="Times New Roman" w:cs="Times New Roman"/>
          <w:sz w:val="24"/>
          <w:szCs w:val="24"/>
        </w:rPr>
        <w:t xml:space="preserve">Македонија во </w:t>
      </w:r>
      <w:r w:rsidR="005A04E3" w:rsidRPr="005A04E3">
        <w:rPr>
          <w:rFonts w:ascii="Times New Roman" w:hAnsi="Times New Roman" w:cs="Times New Roman"/>
          <w:sz w:val="24"/>
          <w:szCs w:val="24"/>
        </w:rPr>
        <w:t>минатото</w:t>
      </w:r>
      <w:r w:rsidR="0071584C" w:rsidRPr="00A84E11">
        <w:rPr>
          <w:rFonts w:ascii="Times New Roman" w:hAnsi="Times New Roman" w:cs="Times New Roman"/>
          <w:sz w:val="24"/>
          <w:szCs w:val="24"/>
        </w:rPr>
        <w:t xml:space="preserve"> </w:t>
      </w:r>
      <w:r w:rsidRPr="00A84E11">
        <w:rPr>
          <w:rFonts w:ascii="Times New Roman" w:hAnsi="Times New Roman" w:cs="Times New Roman"/>
          <w:sz w:val="24"/>
          <w:szCs w:val="24"/>
        </w:rPr>
        <w:t>познава</w:t>
      </w:r>
      <w:r w:rsidR="005A04E3" w:rsidRPr="005A04E3">
        <w:rPr>
          <w:rFonts w:ascii="Times New Roman" w:hAnsi="Times New Roman" w:cs="Times New Roman"/>
          <w:sz w:val="24"/>
          <w:szCs w:val="24"/>
        </w:rPr>
        <w:t>ше</w:t>
      </w:r>
      <w:r w:rsidRPr="00A84E11">
        <w:rPr>
          <w:rFonts w:ascii="Times New Roman" w:hAnsi="Times New Roman" w:cs="Times New Roman"/>
          <w:sz w:val="24"/>
          <w:szCs w:val="24"/>
        </w:rPr>
        <w:t xml:space="preserve"> функционирање на посебни стопански</w:t>
      </w:r>
      <w:r w:rsidR="005A47A2" w:rsidRPr="00A84E11">
        <w:rPr>
          <w:rFonts w:ascii="Times New Roman" w:hAnsi="Times New Roman" w:cs="Times New Roman"/>
          <w:sz w:val="24"/>
          <w:szCs w:val="24"/>
        </w:rPr>
        <w:t xml:space="preserve"> (</w:t>
      </w:r>
      <w:r w:rsidR="005A04E3" w:rsidRPr="005A04E3">
        <w:rPr>
          <w:rFonts w:ascii="Times New Roman" w:hAnsi="Times New Roman" w:cs="Times New Roman"/>
          <w:sz w:val="24"/>
          <w:szCs w:val="24"/>
        </w:rPr>
        <w:t>трговски) судови кои дејствуваат како посебна судска институција и тоа о</w:t>
      </w:r>
      <w:r w:rsidR="005A04E3" w:rsidRPr="003D291B">
        <w:rPr>
          <w:rFonts w:ascii="Times New Roman" w:hAnsi="Times New Roman" w:cs="Times New Roman"/>
          <w:sz w:val="24"/>
          <w:szCs w:val="24"/>
        </w:rPr>
        <w:t>д 1954 година, па сé до донесувањето на Законот за судовите од 1995 година, кога се укинати овие судски институции</w:t>
      </w:r>
      <w:r w:rsidR="00500B27" w:rsidRPr="003D291B">
        <w:rPr>
          <w:rStyle w:val="FootnoteReference"/>
          <w:rFonts w:ascii="Times New Roman" w:hAnsi="Times New Roman" w:cs="Times New Roman"/>
          <w:sz w:val="24"/>
          <w:szCs w:val="24"/>
        </w:rPr>
        <w:footnoteReference w:id="82"/>
      </w:r>
      <w:r w:rsidR="005A04E3" w:rsidRPr="003D291B">
        <w:rPr>
          <w:rFonts w:ascii="Times New Roman" w:hAnsi="Times New Roman" w:cs="Times New Roman"/>
          <w:sz w:val="24"/>
          <w:szCs w:val="24"/>
        </w:rPr>
        <w:t>.</w:t>
      </w:r>
      <w:r w:rsidRPr="003D291B">
        <w:rPr>
          <w:rFonts w:ascii="Times New Roman" w:hAnsi="Times New Roman" w:cs="Times New Roman"/>
          <w:sz w:val="24"/>
          <w:szCs w:val="24"/>
        </w:rPr>
        <w:t xml:space="preserve"> </w:t>
      </w:r>
      <w:r w:rsidR="005A04E3" w:rsidRPr="003D291B">
        <w:rPr>
          <w:rFonts w:ascii="Times New Roman" w:hAnsi="Times New Roman" w:cs="Times New Roman"/>
          <w:sz w:val="24"/>
          <w:szCs w:val="24"/>
        </w:rPr>
        <w:t>Во таа смисла, остануваат недоречени мотивите за укинување на стопанското судство (окружните стопански судови и Стопанскиот суд на СРМ), со оглед на фактот дека се работи за временски околности обележани со транзиција кон пазарна економија, создавање на трговски субјекти по пазарен терк и приватизација на општествениот капитал. Доколку  продолжеше постоењето на специјализираните стопански судови, кои поседувааа соодветна експертиза за постапување по сложени случаи  во периодот на транзиција и приватизација, можеби исходот на некои историски процеси ќе беше поинаков.</w:t>
      </w:r>
    </w:p>
    <w:p w:rsidR="008A4BAB" w:rsidRPr="003D291B" w:rsidRDefault="005A04E3" w:rsidP="0011539A">
      <w:pPr>
        <w:autoSpaceDE w:val="0"/>
        <w:autoSpaceDN w:val="0"/>
        <w:adjustRightInd w:val="0"/>
        <w:spacing w:after="0"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За прв пат, ваквите судови се формирани согласно со Законот за стопански судови на ФНРЈ</w:t>
      </w:r>
      <w:r w:rsidRPr="003D291B">
        <w:rPr>
          <w:rStyle w:val="FootnoteReference"/>
          <w:rFonts w:ascii="Times New Roman" w:hAnsi="Times New Roman" w:cs="Times New Roman"/>
          <w:sz w:val="24"/>
          <w:szCs w:val="24"/>
        </w:rPr>
        <w:footnoteReference w:id="83"/>
      </w:r>
      <w:r w:rsidRPr="003D291B">
        <w:rPr>
          <w:rFonts w:ascii="Times New Roman" w:hAnsi="Times New Roman" w:cs="Times New Roman"/>
          <w:sz w:val="24"/>
          <w:szCs w:val="24"/>
        </w:rPr>
        <w:t xml:space="preserve"> од 1954 година, како и Законот за стопански судови во Социјалистичка Република Македонија</w:t>
      </w:r>
      <w:r w:rsidRPr="003D291B">
        <w:rPr>
          <w:rStyle w:val="FootnoteReference"/>
          <w:rFonts w:ascii="Times New Roman" w:hAnsi="Times New Roman" w:cs="Times New Roman"/>
          <w:sz w:val="24"/>
          <w:szCs w:val="24"/>
        </w:rPr>
        <w:footnoteReference w:id="84"/>
      </w:r>
      <w:r w:rsidRPr="003D291B">
        <w:rPr>
          <w:rFonts w:ascii="Times New Roman" w:hAnsi="Times New Roman" w:cs="Times New Roman"/>
          <w:sz w:val="24"/>
          <w:szCs w:val="24"/>
        </w:rPr>
        <w:t xml:space="preserve">. Согласно со членот 2 од Законот за </w:t>
      </w:r>
      <w:r w:rsidRPr="003D291B">
        <w:rPr>
          <w:rFonts w:ascii="Times New Roman" w:hAnsi="Times New Roman" w:cs="Times New Roman"/>
          <w:sz w:val="24"/>
          <w:szCs w:val="24"/>
        </w:rPr>
        <w:lastRenderedPageBreak/>
        <w:t>стопански судови на ФНРЈ, стопанското судство се организира преку окружни стопански судови, виши стопански судови и Врховен стопански суд. Ваквиот пристап се продолжи</w:t>
      </w:r>
      <w:r w:rsidR="00FA7BB9" w:rsidRPr="003D291B">
        <w:rPr>
          <w:rFonts w:ascii="Times New Roman" w:hAnsi="Times New Roman" w:cs="Times New Roman"/>
          <w:sz w:val="24"/>
          <w:szCs w:val="24"/>
        </w:rPr>
        <w:t xml:space="preserve"> и со Законот за редовните судови на Социјалистичка Република Македонија од 1976 година</w:t>
      </w:r>
      <w:r w:rsidRPr="003D291B">
        <w:rPr>
          <w:rStyle w:val="FootnoteReference"/>
          <w:rFonts w:ascii="Times New Roman" w:hAnsi="Times New Roman" w:cs="Times New Roman"/>
          <w:sz w:val="24"/>
          <w:szCs w:val="24"/>
        </w:rPr>
        <w:footnoteReference w:id="85"/>
      </w:r>
      <w:r w:rsidRPr="003D291B">
        <w:rPr>
          <w:rFonts w:ascii="Times New Roman" w:hAnsi="Times New Roman" w:cs="Times New Roman"/>
          <w:sz w:val="24"/>
          <w:szCs w:val="24"/>
        </w:rPr>
        <w:t>. Согласно со членот 31 од овој Закон, како засебни судски институции беа</w:t>
      </w:r>
      <w:r w:rsidR="00FA7BB9" w:rsidRPr="003D291B">
        <w:rPr>
          <w:rFonts w:ascii="Times New Roman" w:hAnsi="Times New Roman" w:cs="Times New Roman"/>
          <w:sz w:val="24"/>
          <w:szCs w:val="24"/>
        </w:rPr>
        <w:t xml:space="preserve"> превидени окружни стопански судови (со седиште во Скопје, Битола и Штип) и Стопански суд на СРМ (со седиште во Скопје).</w:t>
      </w:r>
      <w:r w:rsidRPr="003D291B">
        <w:rPr>
          <w:rStyle w:val="FootnoteReference"/>
          <w:rFonts w:ascii="Times New Roman" w:hAnsi="Times New Roman" w:cs="Times New Roman"/>
          <w:sz w:val="24"/>
          <w:szCs w:val="24"/>
        </w:rPr>
        <w:footnoteReference w:id="86"/>
      </w:r>
      <w:r w:rsidRPr="003D291B">
        <w:rPr>
          <w:rFonts w:ascii="Times New Roman" w:hAnsi="Times New Roman" w:cs="Times New Roman"/>
          <w:sz w:val="24"/>
          <w:szCs w:val="24"/>
        </w:rPr>
        <w:t xml:space="preserve"> Стопанскиот суд на Македонија согласно со Законот за редовните судови на СРМ, член 47, одлучува за: а) во рамките на надлежноста утврдена со закон, одлучува по жалбите против пресудите и другите одлуки на окружните стопански судови; б) одлучува во прв степен кога е тоа одредено со закон; в) решава по споровите за надлежноста меѓу окружните стопански судови.</w:t>
      </w:r>
    </w:p>
    <w:p w:rsidR="00380056" w:rsidRPr="003D291B" w:rsidRDefault="00380056">
      <w:pPr>
        <w:autoSpaceDE w:val="0"/>
        <w:autoSpaceDN w:val="0"/>
        <w:adjustRightInd w:val="0"/>
        <w:spacing w:after="0" w:line="360" w:lineRule="auto"/>
        <w:jc w:val="both"/>
        <w:rPr>
          <w:rFonts w:ascii="Times New Roman" w:hAnsi="Times New Roman" w:cs="Times New Roman"/>
          <w:sz w:val="24"/>
          <w:szCs w:val="24"/>
        </w:rPr>
      </w:pPr>
    </w:p>
    <w:p w:rsidR="00380056" w:rsidRPr="003D291B" w:rsidRDefault="001D5BA2" w:rsidP="001D5BA2">
      <w:pPr>
        <w:autoSpaceDE w:val="0"/>
        <w:autoSpaceDN w:val="0"/>
        <w:adjustRightInd w:val="0"/>
        <w:spacing w:after="0" w:line="360" w:lineRule="auto"/>
        <w:ind w:left="360"/>
        <w:jc w:val="both"/>
        <w:rPr>
          <w:rFonts w:ascii="Times New Roman" w:hAnsi="Times New Roman" w:cs="Times New Roman"/>
          <w:sz w:val="24"/>
          <w:szCs w:val="24"/>
        </w:rPr>
      </w:pPr>
      <w:r w:rsidRPr="003D291B">
        <w:rPr>
          <w:rFonts w:ascii="Times New Roman" w:hAnsi="Times New Roman" w:cs="Times New Roman"/>
          <w:sz w:val="24"/>
          <w:szCs w:val="24"/>
        </w:rPr>
        <w:t xml:space="preserve">б) </w:t>
      </w:r>
      <w:r w:rsidR="005A04E3" w:rsidRPr="003D291B">
        <w:rPr>
          <w:rFonts w:ascii="Times New Roman" w:hAnsi="Times New Roman" w:cs="Times New Roman"/>
          <w:sz w:val="24"/>
          <w:szCs w:val="24"/>
        </w:rPr>
        <w:t>Тековна состојба со трговските спорови во Република Македонија</w:t>
      </w:r>
      <w:r w:rsidR="008A4BAB" w:rsidRPr="003D291B">
        <w:rPr>
          <w:rFonts w:ascii="Times New Roman" w:hAnsi="Times New Roman" w:cs="Times New Roman"/>
          <w:sz w:val="24"/>
          <w:szCs w:val="24"/>
        </w:rPr>
        <w:t xml:space="preserve"> </w:t>
      </w:r>
    </w:p>
    <w:p w:rsidR="00484C45" w:rsidRPr="003D291B" w:rsidRDefault="005A04E3" w:rsidP="0011539A">
      <w:pPr>
        <w:autoSpaceDE w:val="0"/>
        <w:autoSpaceDN w:val="0"/>
        <w:adjustRightInd w:val="0"/>
        <w:spacing w:after="0"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 xml:space="preserve"> </w:t>
      </w:r>
    </w:p>
    <w:tbl>
      <w:tblPr>
        <w:tblStyle w:val="TableGrid"/>
        <w:tblW w:w="0" w:type="auto"/>
        <w:tblLook w:val="04A0"/>
      </w:tblPr>
      <w:tblGrid>
        <w:gridCol w:w="1305"/>
        <w:gridCol w:w="1485"/>
        <w:gridCol w:w="1635"/>
        <w:gridCol w:w="1286"/>
        <w:gridCol w:w="1287"/>
      </w:tblGrid>
      <w:tr w:rsidR="00B03793" w:rsidRPr="003D291B" w:rsidTr="00B03793">
        <w:tc>
          <w:tcPr>
            <w:tcW w:w="1305" w:type="dxa"/>
          </w:tcPr>
          <w:p w:rsidR="00B03793" w:rsidRPr="003D291B" w:rsidRDefault="00B03793" w:rsidP="0011539A">
            <w:pPr>
              <w:autoSpaceDE w:val="0"/>
              <w:autoSpaceDN w:val="0"/>
              <w:adjustRightInd w:val="0"/>
              <w:spacing w:line="360" w:lineRule="auto"/>
              <w:jc w:val="both"/>
              <w:rPr>
                <w:rFonts w:ascii="Times New Roman" w:hAnsi="Times New Roman" w:cs="Times New Roman"/>
                <w:b/>
                <w:sz w:val="24"/>
                <w:szCs w:val="24"/>
              </w:rPr>
            </w:pPr>
            <w:r w:rsidRPr="003D291B">
              <w:rPr>
                <w:rFonts w:ascii="Times New Roman" w:hAnsi="Times New Roman" w:cs="Times New Roman"/>
                <w:b/>
                <w:sz w:val="24"/>
                <w:szCs w:val="24"/>
              </w:rPr>
              <w:t>Трговски спорови</w:t>
            </w:r>
          </w:p>
        </w:tc>
        <w:tc>
          <w:tcPr>
            <w:tcW w:w="131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Нерешени предмети од претходната година</w:t>
            </w:r>
          </w:p>
        </w:tc>
        <w:tc>
          <w:tcPr>
            <w:tcW w:w="163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Новопримени</w:t>
            </w:r>
          </w:p>
        </w:tc>
        <w:tc>
          <w:tcPr>
            <w:tcW w:w="1286"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Вкупно во работа</w:t>
            </w:r>
          </w:p>
        </w:tc>
        <w:tc>
          <w:tcPr>
            <w:tcW w:w="1287"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Решени</w:t>
            </w:r>
          </w:p>
        </w:tc>
      </w:tr>
      <w:tr w:rsidR="00B03793" w:rsidRPr="003D291B" w:rsidTr="00B03793">
        <w:tc>
          <w:tcPr>
            <w:tcW w:w="130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2017</w:t>
            </w:r>
            <w:r w:rsidR="005B207A" w:rsidRPr="003D291B">
              <w:rPr>
                <w:rFonts w:ascii="Times New Roman" w:hAnsi="Times New Roman" w:cs="Times New Roman"/>
                <w:sz w:val="24"/>
                <w:szCs w:val="24"/>
                <w:lang w:val="en-US"/>
              </w:rPr>
              <w:t xml:space="preserve"> </w:t>
            </w:r>
            <w:r w:rsidR="005B207A" w:rsidRPr="003D291B">
              <w:rPr>
                <w:rFonts w:ascii="Times New Roman" w:hAnsi="Times New Roman" w:cs="Times New Roman"/>
                <w:sz w:val="24"/>
                <w:szCs w:val="24"/>
              </w:rPr>
              <w:t xml:space="preserve">година </w:t>
            </w:r>
          </w:p>
        </w:tc>
        <w:tc>
          <w:tcPr>
            <w:tcW w:w="131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Arial" w:hAnsi="Arial" w:cs="Arial"/>
                <w:sz w:val="20"/>
                <w:szCs w:val="20"/>
              </w:rPr>
              <w:t xml:space="preserve">585 </w:t>
            </w:r>
          </w:p>
        </w:tc>
        <w:tc>
          <w:tcPr>
            <w:tcW w:w="163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455</w:t>
            </w:r>
          </w:p>
        </w:tc>
        <w:tc>
          <w:tcPr>
            <w:tcW w:w="1286"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1032</w:t>
            </w:r>
          </w:p>
        </w:tc>
        <w:tc>
          <w:tcPr>
            <w:tcW w:w="1287"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516</w:t>
            </w:r>
          </w:p>
        </w:tc>
      </w:tr>
      <w:tr w:rsidR="00B03793" w:rsidRPr="003D291B" w:rsidTr="00B03793">
        <w:tc>
          <w:tcPr>
            <w:tcW w:w="130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2016</w:t>
            </w:r>
            <w:r w:rsidR="005B207A" w:rsidRPr="003D291B">
              <w:rPr>
                <w:rFonts w:ascii="Times New Roman" w:hAnsi="Times New Roman" w:cs="Times New Roman"/>
                <w:sz w:val="24"/>
                <w:szCs w:val="24"/>
              </w:rPr>
              <w:t xml:space="preserve"> година</w:t>
            </w:r>
          </w:p>
        </w:tc>
        <w:tc>
          <w:tcPr>
            <w:tcW w:w="131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716</w:t>
            </w:r>
          </w:p>
        </w:tc>
        <w:tc>
          <w:tcPr>
            <w:tcW w:w="163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249</w:t>
            </w:r>
          </w:p>
        </w:tc>
        <w:tc>
          <w:tcPr>
            <w:tcW w:w="1286"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964</w:t>
            </w:r>
          </w:p>
        </w:tc>
        <w:tc>
          <w:tcPr>
            <w:tcW w:w="1287"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341</w:t>
            </w:r>
          </w:p>
        </w:tc>
      </w:tr>
      <w:tr w:rsidR="00B03793" w:rsidRPr="003D291B" w:rsidTr="00B03793">
        <w:tc>
          <w:tcPr>
            <w:tcW w:w="130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lastRenderedPageBreak/>
              <w:t>2015</w:t>
            </w:r>
            <w:r w:rsidR="005B207A" w:rsidRPr="003D291B">
              <w:rPr>
                <w:rFonts w:ascii="Times New Roman" w:hAnsi="Times New Roman" w:cs="Times New Roman"/>
                <w:sz w:val="24"/>
                <w:szCs w:val="24"/>
              </w:rPr>
              <w:t xml:space="preserve"> година</w:t>
            </w:r>
          </w:p>
        </w:tc>
        <w:tc>
          <w:tcPr>
            <w:tcW w:w="131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929</w:t>
            </w:r>
          </w:p>
        </w:tc>
        <w:tc>
          <w:tcPr>
            <w:tcW w:w="163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626</w:t>
            </w:r>
          </w:p>
        </w:tc>
        <w:tc>
          <w:tcPr>
            <w:tcW w:w="1286"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1725</w:t>
            </w:r>
          </w:p>
        </w:tc>
        <w:tc>
          <w:tcPr>
            <w:tcW w:w="1287"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863</w:t>
            </w:r>
          </w:p>
        </w:tc>
      </w:tr>
      <w:tr w:rsidR="00B03793" w:rsidRPr="003D291B" w:rsidTr="00B03793">
        <w:tc>
          <w:tcPr>
            <w:tcW w:w="130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2014</w:t>
            </w:r>
            <w:r w:rsidR="005B207A" w:rsidRPr="003D291B">
              <w:rPr>
                <w:rFonts w:ascii="Times New Roman" w:hAnsi="Times New Roman" w:cs="Times New Roman"/>
                <w:sz w:val="24"/>
                <w:szCs w:val="24"/>
              </w:rPr>
              <w:t xml:space="preserve"> година</w:t>
            </w:r>
          </w:p>
        </w:tc>
        <w:tc>
          <w:tcPr>
            <w:tcW w:w="131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1077</w:t>
            </w:r>
          </w:p>
        </w:tc>
        <w:tc>
          <w:tcPr>
            <w:tcW w:w="1635"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745</w:t>
            </w:r>
          </w:p>
        </w:tc>
        <w:tc>
          <w:tcPr>
            <w:tcW w:w="1286"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1822</w:t>
            </w:r>
          </w:p>
        </w:tc>
        <w:tc>
          <w:tcPr>
            <w:tcW w:w="1287" w:type="dxa"/>
          </w:tcPr>
          <w:p w:rsidR="00B03793" w:rsidRPr="003D291B" w:rsidRDefault="00B03793" w:rsidP="0011539A">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893</w:t>
            </w:r>
          </w:p>
        </w:tc>
      </w:tr>
    </w:tbl>
    <w:p w:rsidR="00B50CD7" w:rsidRPr="003D291B" w:rsidRDefault="00B03793" w:rsidP="0011539A">
      <w:pPr>
        <w:autoSpaceDE w:val="0"/>
        <w:autoSpaceDN w:val="0"/>
        <w:adjustRightInd w:val="0"/>
        <w:spacing w:after="0" w:line="360" w:lineRule="auto"/>
        <w:jc w:val="both"/>
        <w:rPr>
          <w:rFonts w:ascii="Times New Roman" w:hAnsi="Times New Roman" w:cs="Times New Roman"/>
          <w:sz w:val="24"/>
          <w:szCs w:val="24"/>
        </w:rPr>
      </w:pPr>
      <w:r w:rsidRPr="003D291B">
        <w:rPr>
          <w:rFonts w:ascii="Times New Roman" w:hAnsi="Times New Roman" w:cs="Times New Roman"/>
          <w:sz w:val="24"/>
          <w:szCs w:val="24"/>
        </w:rPr>
        <w:t xml:space="preserve">Табела 1: Движење на бројот на трговски спорови во Основен суд Скопје </w:t>
      </w:r>
      <w:r w:rsidRPr="003D291B">
        <w:rPr>
          <w:rFonts w:ascii="Times New Roman" w:hAnsi="Times New Roman" w:cs="Times New Roman"/>
          <w:sz w:val="24"/>
          <w:szCs w:val="24"/>
          <w:lang w:val="en-US"/>
        </w:rPr>
        <w:t xml:space="preserve">II – </w:t>
      </w:r>
      <w:r w:rsidRPr="003D291B">
        <w:rPr>
          <w:rFonts w:ascii="Times New Roman" w:hAnsi="Times New Roman" w:cs="Times New Roman"/>
          <w:sz w:val="24"/>
          <w:szCs w:val="24"/>
        </w:rPr>
        <w:t xml:space="preserve">Скопје (Извор: Годишни извештаи за работа на Основен суд Скопје </w:t>
      </w:r>
      <w:r w:rsidRPr="003D291B">
        <w:rPr>
          <w:rFonts w:ascii="Times New Roman" w:hAnsi="Times New Roman" w:cs="Times New Roman"/>
          <w:sz w:val="24"/>
          <w:szCs w:val="24"/>
          <w:lang w:val="en-US"/>
        </w:rPr>
        <w:t xml:space="preserve">II – </w:t>
      </w:r>
      <w:r w:rsidRPr="003D291B">
        <w:rPr>
          <w:rFonts w:ascii="Times New Roman" w:hAnsi="Times New Roman" w:cs="Times New Roman"/>
          <w:sz w:val="24"/>
          <w:szCs w:val="24"/>
        </w:rPr>
        <w:t>Скопје за 2017 година, 2016 година, 2015 година и 2014 година)</w:t>
      </w:r>
    </w:p>
    <w:p w:rsidR="00472FDB" w:rsidRPr="003D291B" w:rsidRDefault="00472FDB" w:rsidP="0011539A">
      <w:pPr>
        <w:pStyle w:val="ListParagraph"/>
        <w:spacing w:line="360" w:lineRule="auto"/>
        <w:jc w:val="both"/>
        <w:rPr>
          <w:rFonts w:ascii="Times New Roman" w:hAnsi="Times New Roman" w:cs="Times New Roman"/>
          <w:sz w:val="24"/>
          <w:szCs w:val="24"/>
        </w:rPr>
      </w:pPr>
    </w:p>
    <w:p w:rsidR="00B03793" w:rsidRPr="003D291B" w:rsidRDefault="00B03793" w:rsidP="0011539A">
      <w:pPr>
        <w:pStyle w:val="ListParagraph"/>
        <w:spacing w:line="360" w:lineRule="auto"/>
        <w:jc w:val="both"/>
        <w:rPr>
          <w:rFonts w:ascii="Times New Roman" w:hAnsi="Times New Roman" w:cs="Times New Roman"/>
          <w:sz w:val="24"/>
          <w:szCs w:val="24"/>
        </w:rPr>
      </w:pPr>
    </w:p>
    <w:tbl>
      <w:tblPr>
        <w:tblStyle w:val="TableGrid"/>
        <w:tblW w:w="0" w:type="auto"/>
        <w:tblLook w:val="04A0"/>
      </w:tblPr>
      <w:tblGrid>
        <w:gridCol w:w="1305"/>
        <w:gridCol w:w="1485"/>
        <w:gridCol w:w="1635"/>
        <w:gridCol w:w="1286"/>
        <w:gridCol w:w="1287"/>
      </w:tblGrid>
      <w:tr w:rsidR="00B03793" w:rsidRPr="003D291B" w:rsidTr="0053108A">
        <w:tc>
          <w:tcPr>
            <w:tcW w:w="1305" w:type="dxa"/>
          </w:tcPr>
          <w:p w:rsidR="00B03793" w:rsidRPr="003D291B" w:rsidRDefault="00B03793" w:rsidP="00F26792">
            <w:pPr>
              <w:autoSpaceDE w:val="0"/>
              <w:autoSpaceDN w:val="0"/>
              <w:adjustRightInd w:val="0"/>
              <w:spacing w:line="360" w:lineRule="auto"/>
              <w:jc w:val="both"/>
              <w:rPr>
                <w:rFonts w:ascii="Times New Roman" w:hAnsi="Times New Roman" w:cs="Times New Roman"/>
                <w:b/>
                <w:sz w:val="24"/>
                <w:szCs w:val="24"/>
              </w:rPr>
            </w:pPr>
            <w:r w:rsidRPr="003D291B">
              <w:rPr>
                <w:rFonts w:ascii="Times New Roman" w:hAnsi="Times New Roman" w:cs="Times New Roman"/>
                <w:b/>
                <w:sz w:val="24"/>
                <w:szCs w:val="24"/>
              </w:rPr>
              <w:t xml:space="preserve">Стечај </w:t>
            </w:r>
          </w:p>
        </w:tc>
        <w:tc>
          <w:tcPr>
            <w:tcW w:w="148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Нерешени предмети од претходната година</w:t>
            </w:r>
          </w:p>
        </w:tc>
        <w:tc>
          <w:tcPr>
            <w:tcW w:w="163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Новопримени</w:t>
            </w:r>
          </w:p>
        </w:tc>
        <w:tc>
          <w:tcPr>
            <w:tcW w:w="1286"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Вкупно во работа</w:t>
            </w:r>
          </w:p>
        </w:tc>
        <w:tc>
          <w:tcPr>
            <w:tcW w:w="1287"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Решени</w:t>
            </w:r>
          </w:p>
        </w:tc>
      </w:tr>
      <w:tr w:rsidR="00B03793" w:rsidRPr="003D291B" w:rsidTr="0053108A">
        <w:tc>
          <w:tcPr>
            <w:tcW w:w="130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 xml:space="preserve">2017  </w:t>
            </w:r>
            <w:r w:rsidR="005B207A" w:rsidRPr="003D291B">
              <w:rPr>
                <w:rFonts w:ascii="Times New Roman" w:hAnsi="Times New Roman" w:cs="Times New Roman"/>
                <w:sz w:val="24"/>
                <w:szCs w:val="24"/>
              </w:rPr>
              <w:t xml:space="preserve"> година</w:t>
            </w:r>
          </w:p>
        </w:tc>
        <w:tc>
          <w:tcPr>
            <w:tcW w:w="148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 xml:space="preserve">340 </w:t>
            </w:r>
          </w:p>
        </w:tc>
        <w:tc>
          <w:tcPr>
            <w:tcW w:w="163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1226</w:t>
            </w:r>
          </w:p>
        </w:tc>
        <w:tc>
          <w:tcPr>
            <w:tcW w:w="1286"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1566</w:t>
            </w:r>
          </w:p>
        </w:tc>
        <w:tc>
          <w:tcPr>
            <w:tcW w:w="1287"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1218</w:t>
            </w:r>
          </w:p>
        </w:tc>
      </w:tr>
      <w:tr w:rsidR="00B03793" w:rsidRPr="003D291B" w:rsidTr="0053108A">
        <w:tc>
          <w:tcPr>
            <w:tcW w:w="130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2016</w:t>
            </w:r>
            <w:r w:rsidR="005B207A" w:rsidRPr="003D291B">
              <w:rPr>
                <w:rFonts w:ascii="Times New Roman" w:hAnsi="Times New Roman" w:cs="Times New Roman"/>
                <w:sz w:val="24"/>
                <w:szCs w:val="24"/>
              </w:rPr>
              <w:t xml:space="preserve"> година</w:t>
            </w:r>
          </w:p>
        </w:tc>
        <w:tc>
          <w:tcPr>
            <w:tcW w:w="148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242</w:t>
            </w:r>
          </w:p>
        </w:tc>
        <w:tc>
          <w:tcPr>
            <w:tcW w:w="163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227</w:t>
            </w:r>
          </w:p>
        </w:tc>
        <w:tc>
          <w:tcPr>
            <w:tcW w:w="1286"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469</w:t>
            </w:r>
          </w:p>
        </w:tc>
        <w:tc>
          <w:tcPr>
            <w:tcW w:w="1287"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180</w:t>
            </w:r>
          </w:p>
        </w:tc>
      </w:tr>
      <w:tr w:rsidR="00B03793" w:rsidRPr="003D291B" w:rsidTr="0053108A">
        <w:tc>
          <w:tcPr>
            <w:tcW w:w="130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2015</w:t>
            </w:r>
            <w:r w:rsidR="005B207A" w:rsidRPr="003D291B">
              <w:rPr>
                <w:rFonts w:ascii="Times New Roman" w:hAnsi="Times New Roman" w:cs="Times New Roman"/>
                <w:sz w:val="24"/>
                <w:szCs w:val="24"/>
              </w:rPr>
              <w:t xml:space="preserve"> година</w:t>
            </w:r>
          </w:p>
        </w:tc>
        <w:tc>
          <w:tcPr>
            <w:tcW w:w="148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597</w:t>
            </w:r>
          </w:p>
        </w:tc>
        <w:tc>
          <w:tcPr>
            <w:tcW w:w="163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394</w:t>
            </w:r>
          </w:p>
        </w:tc>
        <w:tc>
          <w:tcPr>
            <w:tcW w:w="1286"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997</w:t>
            </w:r>
          </w:p>
        </w:tc>
        <w:tc>
          <w:tcPr>
            <w:tcW w:w="1287"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751</w:t>
            </w:r>
          </w:p>
        </w:tc>
      </w:tr>
      <w:tr w:rsidR="00B03793" w:rsidRPr="003D291B" w:rsidTr="0053108A">
        <w:tc>
          <w:tcPr>
            <w:tcW w:w="130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2014</w:t>
            </w:r>
            <w:r w:rsidR="005B207A" w:rsidRPr="003D291B">
              <w:rPr>
                <w:rFonts w:ascii="Times New Roman" w:hAnsi="Times New Roman" w:cs="Times New Roman"/>
                <w:sz w:val="24"/>
                <w:szCs w:val="24"/>
              </w:rPr>
              <w:t xml:space="preserve"> година </w:t>
            </w:r>
          </w:p>
        </w:tc>
        <w:tc>
          <w:tcPr>
            <w:tcW w:w="148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217</w:t>
            </w:r>
          </w:p>
        </w:tc>
        <w:tc>
          <w:tcPr>
            <w:tcW w:w="1635"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2609</w:t>
            </w:r>
          </w:p>
        </w:tc>
        <w:tc>
          <w:tcPr>
            <w:tcW w:w="1286"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2826</w:t>
            </w:r>
          </w:p>
        </w:tc>
        <w:tc>
          <w:tcPr>
            <w:tcW w:w="1287" w:type="dxa"/>
          </w:tcPr>
          <w:p w:rsidR="00B03793" w:rsidRPr="003D291B" w:rsidRDefault="00B03793" w:rsidP="00F26792">
            <w:pPr>
              <w:autoSpaceDE w:val="0"/>
              <w:autoSpaceDN w:val="0"/>
              <w:adjustRightInd w:val="0"/>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2229</w:t>
            </w:r>
          </w:p>
        </w:tc>
      </w:tr>
    </w:tbl>
    <w:p w:rsidR="00B03793" w:rsidRPr="003D291B" w:rsidRDefault="00B03793" w:rsidP="00B03793">
      <w:pPr>
        <w:autoSpaceDE w:val="0"/>
        <w:autoSpaceDN w:val="0"/>
        <w:adjustRightInd w:val="0"/>
        <w:spacing w:after="0" w:line="360" w:lineRule="auto"/>
        <w:jc w:val="both"/>
        <w:rPr>
          <w:rFonts w:ascii="Times New Roman" w:hAnsi="Times New Roman" w:cs="Times New Roman"/>
          <w:sz w:val="24"/>
          <w:szCs w:val="24"/>
        </w:rPr>
      </w:pPr>
      <w:r w:rsidRPr="003D291B">
        <w:rPr>
          <w:rFonts w:ascii="Times New Roman" w:hAnsi="Times New Roman" w:cs="Times New Roman"/>
          <w:sz w:val="24"/>
          <w:szCs w:val="24"/>
        </w:rPr>
        <w:t xml:space="preserve">Табела 2: Движење на бројот на стечајни постапки во Основен суд Скопје </w:t>
      </w:r>
      <w:r w:rsidRPr="003D291B">
        <w:rPr>
          <w:rFonts w:ascii="Times New Roman" w:hAnsi="Times New Roman" w:cs="Times New Roman"/>
          <w:sz w:val="24"/>
          <w:szCs w:val="24"/>
          <w:lang w:val="en-US"/>
        </w:rPr>
        <w:t xml:space="preserve">II – </w:t>
      </w:r>
      <w:r w:rsidRPr="003D291B">
        <w:rPr>
          <w:rFonts w:ascii="Times New Roman" w:hAnsi="Times New Roman" w:cs="Times New Roman"/>
          <w:sz w:val="24"/>
          <w:szCs w:val="24"/>
        </w:rPr>
        <w:t>Скопје</w:t>
      </w:r>
    </w:p>
    <w:p w:rsidR="00B03793" w:rsidRPr="003D291B" w:rsidRDefault="00B03793" w:rsidP="00B03793">
      <w:pPr>
        <w:autoSpaceDE w:val="0"/>
        <w:autoSpaceDN w:val="0"/>
        <w:adjustRightInd w:val="0"/>
        <w:spacing w:after="0" w:line="360" w:lineRule="auto"/>
        <w:jc w:val="both"/>
        <w:rPr>
          <w:rFonts w:ascii="Times New Roman" w:hAnsi="Times New Roman" w:cs="Times New Roman"/>
          <w:sz w:val="24"/>
          <w:szCs w:val="24"/>
        </w:rPr>
      </w:pPr>
      <w:r w:rsidRPr="003D291B">
        <w:rPr>
          <w:rFonts w:ascii="Times New Roman" w:hAnsi="Times New Roman" w:cs="Times New Roman"/>
          <w:sz w:val="24"/>
          <w:szCs w:val="24"/>
        </w:rPr>
        <w:t xml:space="preserve">(Извор: Годишни извештаи за работа на Основен суд Скопје </w:t>
      </w:r>
      <w:r w:rsidRPr="003D291B">
        <w:rPr>
          <w:rFonts w:ascii="Times New Roman" w:hAnsi="Times New Roman" w:cs="Times New Roman"/>
          <w:sz w:val="24"/>
          <w:szCs w:val="24"/>
          <w:lang w:val="en-US"/>
        </w:rPr>
        <w:t xml:space="preserve">II – </w:t>
      </w:r>
      <w:r w:rsidRPr="003D291B">
        <w:rPr>
          <w:rFonts w:ascii="Times New Roman" w:hAnsi="Times New Roman" w:cs="Times New Roman"/>
          <w:sz w:val="24"/>
          <w:szCs w:val="24"/>
        </w:rPr>
        <w:t>Скопје за 2017 година, 2016 година, 2015 година и 2014 година)</w:t>
      </w:r>
    </w:p>
    <w:p w:rsidR="00EE1FE6" w:rsidRPr="003D291B" w:rsidRDefault="00794D57" w:rsidP="00B03793">
      <w:pPr>
        <w:autoSpaceDE w:val="0"/>
        <w:autoSpaceDN w:val="0"/>
        <w:adjustRightInd w:val="0"/>
        <w:spacing w:after="0" w:line="360" w:lineRule="auto"/>
        <w:jc w:val="both"/>
        <w:rPr>
          <w:rFonts w:ascii="Times New Roman" w:hAnsi="Times New Roman" w:cs="Times New Roman"/>
          <w:sz w:val="24"/>
          <w:szCs w:val="24"/>
        </w:rPr>
      </w:pPr>
      <w:r w:rsidRPr="003D291B">
        <w:rPr>
          <w:rFonts w:ascii="Times New Roman" w:hAnsi="Times New Roman" w:cs="Times New Roman"/>
          <w:sz w:val="24"/>
          <w:szCs w:val="24"/>
        </w:rPr>
        <w:tab/>
        <w:t>Од анализата на податоците содржани во табелите 1 и 2 кои ги претставуваат трендовите на движење на бројот на предмети од областа на трговски</w:t>
      </w:r>
      <w:r w:rsidR="00BB564E" w:rsidRPr="003D291B">
        <w:rPr>
          <w:rFonts w:ascii="Times New Roman" w:hAnsi="Times New Roman" w:cs="Times New Roman"/>
          <w:sz w:val="24"/>
          <w:szCs w:val="24"/>
        </w:rPr>
        <w:t>те спорови и стечајот во Основниот</w:t>
      </w:r>
      <w:r w:rsidRPr="003D291B">
        <w:rPr>
          <w:rFonts w:ascii="Times New Roman" w:hAnsi="Times New Roman" w:cs="Times New Roman"/>
          <w:sz w:val="24"/>
          <w:szCs w:val="24"/>
        </w:rPr>
        <w:t xml:space="preserve"> суд Скопје </w:t>
      </w:r>
      <w:r w:rsidRPr="003D291B">
        <w:rPr>
          <w:rFonts w:ascii="Times New Roman" w:hAnsi="Times New Roman" w:cs="Times New Roman"/>
          <w:sz w:val="24"/>
          <w:szCs w:val="24"/>
          <w:lang w:val="en-US"/>
        </w:rPr>
        <w:t xml:space="preserve">II </w:t>
      </w:r>
      <w:r w:rsidRPr="003D291B">
        <w:rPr>
          <w:rFonts w:ascii="Times New Roman" w:hAnsi="Times New Roman" w:cs="Times New Roman"/>
          <w:sz w:val="24"/>
          <w:szCs w:val="24"/>
        </w:rPr>
        <w:t>од Скопје, може да се забележи дека се работи за значителен број на предмети. Доколку овие предмети би биле доверени на специјализирани трговски судови, од една страна</w:t>
      </w:r>
      <w:r w:rsidR="00BB564E" w:rsidRPr="003D291B">
        <w:rPr>
          <w:rFonts w:ascii="Times New Roman" w:hAnsi="Times New Roman" w:cs="Times New Roman"/>
          <w:sz w:val="24"/>
          <w:szCs w:val="24"/>
        </w:rPr>
        <w:t>,</w:t>
      </w:r>
      <w:r w:rsidRPr="003D291B">
        <w:rPr>
          <w:rFonts w:ascii="Times New Roman" w:hAnsi="Times New Roman" w:cs="Times New Roman"/>
          <w:sz w:val="24"/>
          <w:szCs w:val="24"/>
        </w:rPr>
        <w:t xml:space="preserve"> би се раст</w:t>
      </w:r>
      <w:r w:rsidR="00BB564E" w:rsidRPr="003D291B">
        <w:rPr>
          <w:rFonts w:ascii="Times New Roman" w:hAnsi="Times New Roman" w:cs="Times New Roman"/>
          <w:sz w:val="24"/>
          <w:szCs w:val="24"/>
        </w:rPr>
        <w:t>оварил</w:t>
      </w:r>
      <w:r w:rsidRPr="003D291B">
        <w:rPr>
          <w:rFonts w:ascii="Times New Roman" w:hAnsi="Times New Roman" w:cs="Times New Roman"/>
          <w:sz w:val="24"/>
          <w:szCs w:val="24"/>
        </w:rPr>
        <w:t xml:space="preserve"> Основ</w:t>
      </w:r>
      <w:r w:rsidR="00BB564E" w:rsidRPr="003D291B">
        <w:rPr>
          <w:rFonts w:ascii="Times New Roman" w:hAnsi="Times New Roman" w:cs="Times New Roman"/>
          <w:sz w:val="24"/>
          <w:szCs w:val="24"/>
        </w:rPr>
        <w:t>ниот</w:t>
      </w:r>
      <w:r w:rsidRPr="003D291B">
        <w:rPr>
          <w:rFonts w:ascii="Times New Roman" w:hAnsi="Times New Roman" w:cs="Times New Roman"/>
          <w:sz w:val="24"/>
          <w:szCs w:val="24"/>
        </w:rPr>
        <w:t xml:space="preserve"> суд Скопје </w:t>
      </w:r>
      <w:r w:rsidRPr="003D291B">
        <w:rPr>
          <w:rFonts w:ascii="Times New Roman" w:hAnsi="Times New Roman" w:cs="Times New Roman"/>
          <w:sz w:val="24"/>
          <w:szCs w:val="24"/>
          <w:lang w:val="en-US"/>
        </w:rPr>
        <w:t xml:space="preserve">II </w:t>
      </w:r>
      <w:r w:rsidRPr="003D291B">
        <w:rPr>
          <w:rFonts w:ascii="Times New Roman" w:hAnsi="Times New Roman" w:cs="Times New Roman"/>
          <w:sz w:val="24"/>
          <w:szCs w:val="24"/>
        </w:rPr>
        <w:t>од Скопје, од друга страна со самиот факт што специјализиран суд би бил концентриран на постапување по овие предмети, би се подобрила ефикасноста и секако би се скратило времето на постапување.</w:t>
      </w:r>
    </w:p>
    <w:p w:rsidR="005E2180" w:rsidRPr="003D291B" w:rsidRDefault="005E2180" w:rsidP="00B03793">
      <w:pPr>
        <w:autoSpaceDE w:val="0"/>
        <w:autoSpaceDN w:val="0"/>
        <w:adjustRightInd w:val="0"/>
        <w:spacing w:after="0" w:line="360" w:lineRule="auto"/>
        <w:jc w:val="both"/>
        <w:rPr>
          <w:rFonts w:ascii="Times New Roman" w:hAnsi="Times New Roman" w:cs="Times New Roman"/>
          <w:sz w:val="24"/>
          <w:szCs w:val="24"/>
        </w:rPr>
      </w:pPr>
    </w:p>
    <w:p w:rsidR="00EE1FE6" w:rsidRPr="003D291B" w:rsidRDefault="00EE1FE6" w:rsidP="00B03793">
      <w:pPr>
        <w:autoSpaceDE w:val="0"/>
        <w:autoSpaceDN w:val="0"/>
        <w:adjustRightInd w:val="0"/>
        <w:spacing w:after="0" w:line="360" w:lineRule="auto"/>
        <w:jc w:val="both"/>
        <w:rPr>
          <w:rFonts w:ascii="Times New Roman" w:hAnsi="Times New Roman" w:cs="Times New Roman"/>
          <w:sz w:val="24"/>
          <w:szCs w:val="24"/>
        </w:rPr>
      </w:pPr>
    </w:p>
    <w:p w:rsidR="00B03793" w:rsidRPr="003D291B" w:rsidRDefault="00B03793" w:rsidP="0011539A">
      <w:pPr>
        <w:pStyle w:val="ListParagraph"/>
        <w:spacing w:line="360" w:lineRule="auto"/>
        <w:jc w:val="both"/>
        <w:rPr>
          <w:rFonts w:ascii="Times New Roman" w:hAnsi="Times New Roman" w:cs="Times New Roman"/>
          <w:sz w:val="24"/>
          <w:szCs w:val="24"/>
        </w:rPr>
      </w:pPr>
    </w:p>
    <w:p w:rsidR="000C6076" w:rsidRPr="003D291B" w:rsidRDefault="000C6076" w:rsidP="00DD7807">
      <w:pPr>
        <w:pStyle w:val="ListParagraph"/>
        <w:numPr>
          <w:ilvl w:val="0"/>
          <w:numId w:val="1"/>
        </w:numPr>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ЗАКЛУЧОК</w:t>
      </w:r>
    </w:p>
    <w:p w:rsidR="00F93A23" w:rsidRPr="003D291B" w:rsidRDefault="00F93A23" w:rsidP="00DD7807">
      <w:pPr>
        <w:spacing w:line="360" w:lineRule="auto"/>
        <w:jc w:val="both"/>
        <w:rPr>
          <w:rFonts w:ascii="Times New Roman" w:hAnsi="Times New Roman" w:cs="Times New Roman"/>
          <w:sz w:val="24"/>
          <w:szCs w:val="24"/>
          <w:lang w:val="en-US"/>
        </w:rPr>
      </w:pPr>
    </w:p>
    <w:p w:rsidR="00F93A23" w:rsidRPr="003D291B" w:rsidRDefault="00F93A23" w:rsidP="00CB7283">
      <w:pPr>
        <w:spacing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Поседување на специјализирани знаења и експертизи на субјектот кој правораздава</w:t>
      </w:r>
      <w:r w:rsidR="00794D57" w:rsidRPr="003D291B">
        <w:rPr>
          <w:rFonts w:ascii="Times New Roman" w:hAnsi="Times New Roman" w:cs="Times New Roman"/>
          <w:sz w:val="24"/>
          <w:szCs w:val="24"/>
        </w:rPr>
        <w:t>њето</w:t>
      </w:r>
      <w:r w:rsidRPr="003D291B">
        <w:rPr>
          <w:rFonts w:ascii="Times New Roman" w:hAnsi="Times New Roman" w:cs="Times New Roman"/>
          <w:sz w:val="24"/>
          <w:szCs w:val="24"/>
        </w:rPr>
        <w:t xml:space="preserve"> и пресудува</w:t>
      </w:r>
      <w:r w:rsidR="00794D57" w:rsidRPr="003D291B">
        <w:rPr>
          <w:rFonts w:ascii="Times New Roman" w:hAnsi="Times New Roman" w:cs="Times New Roman"/>
          <w:sz w:val="24"/>
          <w:szCs w:val="24"/>
        </w:rPr>
        <w:t>њето</w:t>
      </w:r>
      <w:r w:rsidRPr="003D291B">
        <w:rPr>
          <w:rFonts w:ascii="Times New Roman" w:hAnsi="Times New Roman" w:cs="Times New Roman"/>
          <w:sz w:val="24"/>
          <w:szCs w:val="24"/>
        </w:rPr>
        <w:t xml:space="preserve"> е од голема полза за странките во спорот. Со самото тоа што странките се наоѓаат пред суд кој што има капацитет, знаења и вештини да пресуди сложени предмети, се обезбедува основниот предуслов за остварување на ефикасна правна заштита</w:t>
      </w:r>
      <w:r w:rsidR="00794D57" w:rsidRPr="003D291B">
        <w:rPr>
          <w:rFonts w:ascii="Times New Roman" w:hAnsi="Times New Roman" w:cs="Times New Roman"/>
          <w:sz w:val="24"/>
          <w:szCs w:val="24"/>
        </w:rPr>
        <w:t xml:space="preserve"> и пресудување во кратки временски рамки.</w:t>
      </w:r>
      <w:r w:rsidRPr="003D291B">
        <w:rPr>
          <w:rFonts w:ascii="Times New Roman" w:hAnsi="Times New Roman" w:cs="Times New Roman"/>
          <w:sz w:val="24"/>
          <w:szCs w:val="24"/>
        </w:rPr>
        <w:t xml:space="preserve"> </w:t>
      </w:r>
    </w:p>
    <w:p w:rsidR="001A48FC" w:rsidRPr="003D291B" w:rsidRDefault="00794D57" w:rsidP="00CB7283">
      <w:pPr>
        <w:spacing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 xml:space="preserve">Специјализација на судството во различни облици е присутно во голем број на земји во светот. Во таа смисла, како </w:t>
      </w:r>
      <w:r w:rsidR="005A04E3" w:rsidRPr="003D291B">
        <w:rPr>
          <w:rFonts w:ascii="Times New Roman" w:hAnsi="Times New Roman" w:cs="Times New Roman"/>
          <w:sz w:val="24"/>
          <w:szCs w:val="24"/>
        </w:rPr>
        <w:t>модуси</w:t>
      </w:r>
      <w:r w:rsidRPr="003D291B">
        <w:rPr>
          <w:rFonts w:ascii="Times New Roman" w:hAnsi="Times New Roman" w:cs="Times New Roman"/>
          <w:sz w:val="24"/>
          <w:szCs w:val="24"/>
        </w:rPr>
        <w:t xml:space="preserve"> на имплементација на специјализација на судството присутни се </w:t>
      </w:r>
      <w:r w:rsidR="00101D1B" w:rsidRPr="003D291B">
        <w:rPr>
          <w:rFonts w:ascii="Times New Roman" w:hAnsi="Times New Roman" w:cs="Times New Roman"/>
          <w:sz w:val="24"/>
          <w:szCs w:val="24"/>
        </w:rPr>
        <w:t>како</w:t>
      </w:r>
      <w:r w:rsidRPr="003D291B">
        <w:rPr>
          <w:rFonts w:ascii="Times New Roman" w:hAnsi="Times New Roman" w:cs="Times New Roman"/>
          <w:sz w:val="24"/>
          <w:szCs w:val="24"/>
        </w:rPr>
        <w:t xml:space="preserve"> моделот на формирање посебни самостојни судски институции надлежни за постапување со спорови од областа на трговското право и моделот на формирање на специјализирани судски одделенија кои ќе постапуваат по предмети од областа на трговско право. Кој модел ќе се примени зависи од повеќе генерални фактори </w:t>
      </w:r>
      <w:r w:rsidR="00D81310" w:rsidRPr="003D291B">
        <w:rPr>
          <w:rFonts w:ascii="Times New Roman" w:hAnsi="Times New Roman" w:cs="Times New Roman"/>
          <w:sz w:val="24"/>
          <w:szCs w:val="24"/>
        </w:rPr>
        <w:t>карактеристични</w:t>
      </w:r>
      <w:r w:rsidRPr="003D291B">
        <w:rPr>
          <w:rFonts w:ascii="Times New Roman" w:hAnsi="Times New Roman" w:cs="Times New Roman"/>
          <w:sz w:val="24"/>
          <w:szCs w:val="24"/>
        </w:rPr>
        <w:t xml:space="preserve"> за одредена земја, а кои </w:t>
      </w:r>
      <w:r w:rsidR="00101D1B" w:rsidRPr="003D291B">
        <w:rPr>
          <w:rFonts w:ascii="Times New Roman" w:hAnsi="Times New Roman" w:cs="Times New Roman"/>
          <w:sz w:val="24"/>
          <w:szCs w:val="24"/>
        </w:rPr>
        <w:t>г</w:t>
      </w:r>
      <w:r w:rsidRPr="003D291B">
        <w:rPr>
          <w:rFonts w:ascii="Times New Roman" w:hAnsi="Times New Roman" w:cs="Times New Roman"/>
          <w:sz w:val="24"/>
          <w:szCs w:val="24"/>
        </w:rPr>
        <w:t xml:space="preserve">о вклучуваат и општествениот, </w:t>
      </w:r>
      <w:r w:rsidR="00D81310" w:rsidRPr="003D291B">
        <w:rPr>
          <w:rFonts w:ascii="Times New Roman" w:hAnsi="Times New Roman" w:cs="Times New Roman"/>
          <w:sz w:val="24"/>
          <w:szCs w:val="24"/>
        </w:rPr>
        <w:t>социолошкиот</w:t>
      </w:r>
      <w:r w:rsidRPr="003D291B">
        <w:rPr>
          <w:rFonts w:ascii="Times New Roman" w:hAnsi="Times New Roman" w:cs="Times New Roman"/>
          <w:sz w:val="24"/>
          <w:szCs w:val="24"/>
        </w:rPr>
        <w:t xml:space="preserve">, културолошкиот и економскиот контекст. </w:t>
      </w:r>
    </w:p>
    <w:p w:rsidR="00D1269C" w:rsidRPr="003D291B" w:rsidRDefault="005A04E3" w:rsidP="00CB7283">
      <w:pPr>
        <w:spacing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 xml:space="preserve">Не случајно се развиваат посебни интердисциплинарни научни области, од типот на економска анализа на правото и нео-институционализмот, чиј методолошки пристап би можел да помогне при донесувањето на одредена политичка одлука дали, кои и какви специјализирани судови </w:t>
      </w:r>
      <w:r w:rsidR="008A4BAB" w:rsidRPr="003D291B">
        <w:rPr>
          <w:rFonts w:ascii="Times New Roman" w:hAnsi="Times New Roman" w:cs="Times New Roman"/>
          <w:sz w:val="24"/>
          <w:szCs w:val="24"/>
        </w:rPr>
        <w:t>й</w:t>
      </w:r>
      <w:r w:rsidRPr="003D291B">
        <w:rPr>
          <w:rFonts w:ascii="Times New Roman" w:hAnsi="Times New Roman" w:cs="Times New Roman"/>
          <w:sz w:val="24"/>
          <w:szCs w:val="24"/>
        </w:rPr>
        <w:t xml:space="preserve"> требаат на една земја, вклучително и на Република Македонија. </w:t>
      </w:r>
    </w:p>
    <w:p w:rsidR="001A48FC" w:rsidRPr="003D291B" w:rsidRDefault="005A04E3" w:rsidP="00CB7283">
      <w:pPr>
        <w:spacing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Глобализацијата на трговските односи доведува и до глобализација на правораздавањето. Сé почести се примери за формирање на специјализирани судски одделенија за трговски спорови со странски елемент, кои во својата постапка инкорпорираат елементи на арбитражно</w:t>
      </w:r>
      <w:r w:rsidR="00794D57" w:rsidRPr="003D291B">
        <w:rPr>
          <w:rFonts w:ascii="Times New Roman" w:hAnsi="Times New Roman" w:cs="Times New Roman"/>
          <w:sz w:val="24"/>
          <w:szCs w:val="24"/>
        </w:rPr>
        <w:t xml:space="preserve"> постапување, а и на некој начин се конкуренција на арбитражните институции. Такви примери среќаваме во Велика Британија, Германија, Франција, Белгија и Холандија. </w:t>
      </w:r>
    </w:p>
    <w:p w:rsidR="00F93A23" w:rsidRPr="003D291B" w:rsidRDefault="00B43E73" w:rsidP="00CB7283">
      <w:pPr>
        <w:spacing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 xml:space="preserve">Од изнесеното може да се забележи дека постојат одредени параметри кои се од </w:t>
      </w:r>
      <w:r w:rsidR="00C734B3" w:rsidRPr="003D291B">
        <w:rPr>
          <w:rFonts w:ascii="Times New Roman" w:hAnsi="Times New Roman" w:cs="Times New Roman"/>
          <w:sz w:val="24"/>
          <w:szCs w:val="24"/>
        </w:rPr>
        <w:t>помош</w:t>
      </w:r>
      <w:r w:rsidRPr="003D291B">
        <w:rPr>
          <w:rFonts w:ascii="Times New Roman" w:hAnsi="Times New Roman" w:cs="Times New Roman"/>
          <w:sz w:val="24"/>
          <w:szCs w:val="24"/>
        </w:rPr>
        <w:t xml:space="preserve"> да се оцени оправданоста за специјализација на судството. Во тие параметри </w:t>
      </w:r>
      <w:r w:rsidRPr="003D291B">
        <w:rPr>
          <w:rFonts w:ascii="Times New Roman" w:hAnsi="Times New Roman" w:cs="Times New Roman"/>
          <w:sz w:val="24"/>
          <w:szCs w:val="24"/>
        </w:rPr>
        <w:lastRenderedPageBreak/>
        <w:t xml:space="preserve">може да ги наведеме: а) бројот на предмети кои би ги опфатила специјализацијата, б) сложеноста на предметите, </w:t>
      </w:r>
      <w:r w:rsidR="00D9356F" w:rsidRPr="003D291B">
        <w:rPr>
          <w:rFonts w:ascii="Times New Roman" w:hAnsi="Times New Roman" w:cs="Times New Roman"/>
          <w:sz w:val="24"/>
          <w:szCs w:val="24"/>
        </w:rPr>
        <w:t>в) времетраењето на нивно конечно решавање, г</w:t>
      </w:r>
      <w:r w:rsidRPr="003D291B">
        <w:rPr>
          <w:rFonts w:ascii="Times New Roman" w:hAnsi="Times New Roman" w:cs="Times New Roman"/>
          <w:sz w:val="24"/>
          <w:szCs w:val="24"/>
        </w:rPr>
        <w:t xml:space="preserve">) големината на државата и бројот на жители, </w:t>
      </w:r>
      <w:r w:rsidR="00D9356F" w:rsidRPr="003D291B">
        <w:rPr>
          <w:rFonts w:ascii="Times New Roman" w:hAnsi="Times New Roman" w:cs="Times New Roman"/>
          <w:sz w:val="24"/>
          <w:szCs w:val="24"/>
        </w:rPr>
        <w:t>д</w:t>
      </w:r>
      <w:r w:rsidRPr="003D291B">
        <w:rPr>
          <w:rFonts w:ascii="Times New Roman" w:hAnsi="Times New Roman" w:cs="Times New Roman"/>
          <w:sz w:val="24"/>
          <w:szCs w:val="24"/>
        </w:rPr>
        <w:t>) постоење на капацитети за спроведување на специјализацијата – пред с</w:t>
      </w:r>
      <w:r w:rsidR="00101D1B" w:rsidRPr="003D291B">
        <w:rPr>
          <w:rFonts w:ascii="Times New Roman" w:hAnsi="Times New Roman" w:cs="Times New Roman"/>
          <w:sz w:val="24"/>
          <w:szCs w:val="24"/>
        </w:rPr>
        <w:t>é</w:t>
      </w:r>
      <w:r w:rsidRPr="003D291B">
        <w:rPr>
          <w:rFonts w:ascii="Times New Roman" w:hAnsi="Times New Roman" w:cs="Times New Roman"/>
          <w:sz w:val="24"/>
          <w:szCs w:val="24"/>
        </w:rPr>
        <w:t xml:space="preserve"> постоење на доволен број </w:t>
      </w:r>
      <w:r w:rsidR="00101D1B" w:rsidRPr="003D291B">
        <w:rPr>
          <w:rFonts w:ascii="Times New Roman" w:hAnsi="Times New Roman" w:cs="Times New Roman"/>
          <w:sz w:val="24"/>
          <w:szCs w:val="24"/>
        </w:rPr>
        <w:t>специјализиран</w:t>
      </w:r>
      <w:r w:rsidRPr="003D291B">
        <w:rPr>
          <w:rFonts w:ascii="Times New Roman" w:hAnsi="Times New Roman" w:cs="Times New Roman"/>
          <w:sz w:val="24"/>
          <w:szCs w:val="24"/>
        </w:rPr>
        <w:t xml:space="preserve"> кадар, </w:t>
      </w:r>
      <w:r w:rsidR="00D9356F" w:rsidRPr="003D291B">
        <w:rPr>
          <w:rFonts w:ascii="Times New Roman" w:hAnsi="Times New Roman" w:cs="Times New Roman"/>
          <w:sz w:val="24"/>
          <w:szCs w:val="24"/>
        </w:rPr>
        <w:t>ѓ</w:t>
      </w:r>
      <w:r w:rsidRPr="003D291B">
        <w:rPr>
          <w:rFonts w:ascii="Times New Roman" w:hAnsi="Times New Roman" w:cs="Times New Roman"/>
          <w:sz w:val="24"/>
          <w:szCs w:val="24"/>
        </w:rPr>
        <w:t>) опсегот на правните области кои ќе ги бидат доверени на специјализираното судство</w:t>
      </w:r>
      <w:r w:rsidR="00101D1B" w:rsidRPr="003D291B">
        <w:rPr>
          <w:rFonts w:ascii="Times New Roman" w:hAnsi="Times New Roman" w:cs="Times New Roman"/>
          <w:sz w:val="24"/>
          <w:szCs w:val="24"/>
        </w:rPr>
        <w:t>,</w:t>
      </w:r>
      <w:r w:rsidRPr="003D291B">
        <w:rPr>
          <w:rFonts w:ascii="Times New Roman" w:hAnsi="Times New Roman" w:cs="Times New Roman"/>
          <w:sz w:val="24"/>
          <w:szCs w:val="24"/>
        </w:rPr>
        <w:t xml:space="preserve"> итн. </w:t>
      </w:r>
    </w:p>
    <w:p w:rsidR="001A48FC" w:rsidRPr="003D291B" w:rsidRDefault="00F93A23" w:rsidP="00CB7283">
      <w:pPr>
        <w:spacing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Регионалните искуства покажуваат формирање на засебно специјализирано трговско судство</w:t>
      </w:r>
      <w:r w:rsidR="00DA0C15" w:rsidRPr="003D291B">
        <w:rPr>
          <w:rFonts w:ascii="Times New Roman" w:hAnsi="Times New Roman" w:cs="Times New Roman"/>
          <w:sz w:val="24"/>
          <w:szCs w:val="24"/>
        </w:rPr>
        <w:t xml:space="preserve">, кое е институционално </w:t>
      </w:r>
      <w:r w:rsidR="00D81310" w:rsidRPr="003D291B">
        <w:rPr>
          <w:rFonts w:ascii="Times New Roman" w:hAnsi="Times New Roman" w:cs="Times New Roman"/>
          <w:sz w:val="24"/>
          <w:szCs w:val="24"/>
        </w:rPr>
        <w:t>структурирано</w:t>
      </w:r>
      <w:r w:rsidR="00DA0C15" w:rsidRPr="003D291B">
        <w:rPr>
          <w:rFonts w:ascii="Times New Roman" w:hAnsi="Times New Roman" w:cs="Times New Roman"/>
          <w:sz w:val="24"/>
          <w:szCs w:val="24"/>
        </w:rPr>
        <w:t xml:space="preserve"> како такво. </w:t>
      </w:r>
      <w:r w:rsidR="00101D1B" w:rsidRPr="003D291B">
        <w:rPr>
          <w:rFonts w:ascii="Times New Roman" w:hAnsi="Times New Roman" w:cs="Times New Roman"/>
          <w:sz w:val="24"/>
          <w:szCs w:val="24"/>
        </w:rPr>
        <w:t xml:space="preserve"> Вакви</w:t>
      </w:r>
      <w:r w:rsidRPr="003D291B">
        <w:rPr>
          <w:rFonts w:ascii="Times New Roman" w:hAnsi="Times New Roman" w:cs="Times New Roman"/>
          <w:sz w:val="24"/>
          <w:szCs w:val="24"/>
        </w:rPr>
        <w:t xml:space="preserve"> примери</w:t>
      </w:r>
      <w:r w:rsidR="00101D1B" w:rsidRPr="003D291B">
        <w:rPr>
          <w:rFonts w:ascii="Times New Roman" w:hAnsi="Times New Roman" w:cs="Times New Roman"/>
          <w:sz w:val="24"/>
          <w:szCs w:val="24"/>
        </w:rPr>
        <w:t xml:space="preserve"> во регионот</w:t>
      </w:r>
      <w:r w:rsidRPr="003D291B">
        <w:rPr>
          <w:rFonts w:ascii="Times New Roman" w:hAnsi="Times New Roman" w:cs="Times New Roman"/>
          <w:sz w:val="24"/>
          <w:szCs w:val="24"/>
        </w:rPr>
        <w:t xml:space="preserve"> се присутни во земји</w:t>
      </w:r>
      <w:r w:rsidR="00101D1B" w:rsidRPr="003D291B">
        <w:rPr>
          <w:rFonts w:ascii="Times New Roman" w:hAnsi="Times New Roman" w:cs="Times New Roman"/>
          <w:sz w:val="24"/>
          <w:szCs w:val="24"/>
        </w:rPr>
        <w:t xml:space="preserve"> </w:t>
      </w:r>
      <w:r w:rsidR="005A04E3" w:rsidRPr="003D291B">
        <w:rPr>
          <w:rFonts w:ascii="Times New Roman" w:hAnsi="Times New Roman" w:cs="Times New Roman"/>
          <w:sz w:val="24"/>
          <w:szCs w:val="24"/>
        </w:rPr>
        <w:t>поголеми по територија и по население</w:t>
      </w:r>
      <w:r w:rsidRPr="003D291B">
        <w:rPr>
          <w:rFonts w:ascii="Times New Roman" w:hAnsi="Times New Roman" w:cs="Times New Roman"/>
          <w:sz w:val="24"/>
          <w:szCs w:val="24"/>
        </w:rPr>
        <w:t xml:space="preserve"> од Македонија</w:t>
      </w:r>
      <w:r w:rsidR="00101D1B" w:rsidRPr="003D291B">
        <w:rPr>
          <w:rFonts w:ascii="Times New Roman" w:hAnsi="Times New Roman" w:cs="Times New Roman"/>
          <w:sz w:val="24"/>
          <w:szCs w:val="24"/>
        </w:rPr>
        <w:t xml:space="preserve"> (</w:t>
      </w:r>
      <w:r w:rsidRPr="003D291B">
        <w:rPr>
          <w:rFonts w:ascii="Times New Roman" w:hAnsi="Times New Roman" w:cs="Times New Roman"/>
          <w:sz w:val="24"/>
          <w:szCs w:val="24"/>
        </w:rPr>
        <w:t>Србија и Хрватска</w:t>
      </w:r>
      <w:r w:rsidR="00101D1B" w:rsidRPr="003D291B">
        <w:rPr>
          <w:rFonts w:ascii="Times New Roman" w:hAnsi="Times New Roman" w:cs="Times New Roman"/>
          <w:sz w:val="24"/>
          <w:szCs w:val="24"/>
        </w:rPr>
        <w:t>)</w:t>
      </w:r>
      <w:r w:rsidRPr="003D291B">
        <w:rPr>
          <w:rFonts w:ascii="Times New Roman" w:hAnsi="Times New Roman" w:cs="Times New Roman"/>
          <w:sz w:val="24"/>
          <w:szCs w:val="24"/>
        </w:rPr>
        <w:t>, но и во помали од Македонија</w:t>
      </w:r>
      <w:r w:rsidR="00101D1B" w:rsidRPr="003D291B">
        <w:rPr>
          <w:rFonts w:ascii="Times New Roman" w:hAnsi="Times New Roman" w:cs="Times New Roman"/>
          <w:sz w:val="24"/>
          <w:szCs w:val="24"/>
        </w:rPr>
        <w:t xml:space="preserve"> (</w:t>
      </w:r>
      <w:r w:rsidRPr="003D291B">
        <w:rPr>
          <w:rFonts w:ascii="Times New Roman" w:hAnsi="Times New Roman" w:cs="Times New Roman"/>
          <w:sz w:val="24"/>
          <w:szCs w:val="24"/>
        </w:rPr>
        <w:t>Црна Гора</w:t>
      </w:r>
      <w:r w:rsidR="00101D1B" w:rsidRPr="003D291B">
        <w:rPr>
          <w:rFonts w:ascii="Times New Roman" w:hAnsi="Times New Roman" w:cs="Times New Roman"/>
          <w:sz w:val="24"/>
          <w:szCs w:val="24"/>
        </w:rPr>
        <w:t>)</w:t>
      </w:r>
      <w:r w:rsidRPr="003D291B">
        <w:rPr>
          <w:rFonts w:ascii="Times New Roman" w:hAnsi="Times New Roman" w:cs="Times New Roman"/>
          <w:sz w:val="24"/>
          <w:szCs w:val="24"/>
        </w:rPr>
        <w:t>. Во овие три земји се прифаќа моделот на формирање на засебна судска институција која е специјализирана за трговски спорови во прв степен</w:t>
      </w:r>
      <w:r w:rsidR="00B43E73" w:rsidRPr="003D291B">
        <w:rPr>
          <w:rFonts w:ascii="Times New Roman" w:hAnsi="Times New Roman" w:cs="Times New Roman"/>
          <w:sz w:val="24"/>
          <w:szCs w:val="24"/>
        </w:rPr>
        <w:t>, додека пак во Србија и Хрватска е предвидено и формирање на второстепена судска специјализирана институција за трговски спорови</w:t>
      </w:r>
      <w:r w:rsidR="0016344F" w:rsidRPr="003D291B">
        <w:rPr>
          <w:rFonts w:ascii="Times New Roman" w:hAnsi="Times New Roman" w:cs="Times New Roman"/>
          <w:sz w:val="24"/>
          <w:szCs w:val="24"/>
        </w:rPr>
        <w:t>.</w:t>
      </w:r>
      <w:r w:rsidR="0016344F" w:rsidRPr="003D291B" w:rsidDel="0016344F">
        <w:rPr>
          <w:rFonts w:ascii="Times New Roman" w:hAnsi="Times New Roman" w:cs="Times New Roman"/>
          <w:strike/>
          <w:sz w:val="24"/>
          <w:szCs w:val="24"/>
          <w:highlight w:val="yellow"/>
        </w:rPr>
        <w:t xml:space="preserve"> </w:t>
      </w:r>
      <w:r w:rsidRPr="003D291B">
        <w:rPr>
          <w:rFonts w:ascii="Times New Roman" w:hAnsi="Times New Roman" w:cs="Times New Roman"/>
          <w:sz w:val="24"/>
          <w:szCs w:val="24"/>
        </w:rPr>
        <w:t>Искуството на правосудството во Република Македонија покажува дека во еден или друг модел е присутна специјализацијата на судовите. Во одделни области на правото, постојат посебни судски инстанци, во прв и во втор степен (примерот на Управниот суд и Вишиот управен суд на Република Македонија) или</w:t>
      </w:r>
      <w:r w:rsidR="00101D1B" w:rsidRPr="003D291B">
        <w:rPr>
          <w:rFonts w:ascii="Times New Roman" w:hAnsi="Times New Roman" w:cs="Times New Roman"/>
          <w:sz w:val="24"/>
          <w:szCs w:val="24"/>
        </w:rPr>
        <w:t>,</w:t>
      </w:r>
      <w:r w:rsidRPr="003D291B">
        <w:rPr>
          <w:rFonts w:ascii="Times New Roman" w:hAnsi="Times New Roman" w:cs="Times New Roman"/>
          <w:sz w:val="24"/>
          <w:szCs w:val="24"/>
        </w:rPr>
        <w:t xml:space="preserve"> пак</w:t>
      </w:r>
      <w:r w:rsidR="00101D1B" w:rsidRPr="003D291B">
        <w:rPr>
          <w:rFonts w:ascii="Times New Roman" w:hAnsi="Times New Roman" w:cs="Times New Roman"/>
          <w:sz w:val="24"/>
          <w:szCs w:val="24"/>
        </w:rPr>
        <w:t>,</w:t>
      </w:r>
      <w:r w:rsidRPr="003D291B">
        <w:rPr>
          <w:rFonts w:ascii="Times New Roman" w:hAnsi="Times New Roman" w:cs="Times New Roman"/>
          <w:sz w:val="24"/>
          <w:szCs w:val="24"/>
        </w:rPr>
        <w:t xml:space="preserve"> специјализацијата за други области на првото се организира во посебни специјализирани су</w:t>
      </w:r>
      <w:r w:rsidR="0017011D" w:rsidRPr="003D291B">
        <w:rPr>
          <w:rFonts w:ascii="Times New Roman" w:hAnsi="Times New Roman" w:cs="Times New Roman"/>
          <w:sz w:val="24"/>
          <w:szCs w:val="24"/>
        </w:rPr>
        <w:t xml:space="preserve">дски одделенија. </w:t>
      </w:r>
    </w:p>
    <w:p w:rsidR="0017011D" w:rsidRPr="003D291B" w:rsidRDefault="0017011D" w:rsidP="00CB7283">
      <w:pPr>
        <w:spacing w:line="360" w:lineRule="auto"/>
        <w:ind w:firstLine="720"/>
        <w:jc w:val="both"/>
        <w:rPr>
          <w:rFonts w:ascii="Times New Roman" w:hAnsi="Times New Roman" w:cs="Times New Roman"/>
          <w:sz w:val="24"/>
          <w:szCs w:val="24"/>
        </w:rPr>
      </w:pPr>
      <w:r w:rsidRPr="003D291B">
        <w:rPr>
          <w:rFonts w:ascii="Times New Roman" w:hAnsi="Times New Roman" w:cs="Times New Roman"/>
          <w:sz w:val="24"/>
          <w:szCs w:val="24"/>
        </w:rPr>
        <w:t>Доколку ги анализираме спор</w:t>
      </w:r>
      <w:r w:rsidR="00101D1B" w:rsidRPr="003D291B">
        <w:rPr>
          <w:rFonts w:ascii="Times New Roman" w:hAnsi="Times New Roman" w:cs="Times New Roman"/>
          <w:sz w:val="24"/>
          <w:szCs w:val="24"/>
        </w:rPr>
        <w:t>едбените искуства, како и општо</w:t>
      </w:r>
      <w:r w:rsidRPr="003D291B">
        <w:rPr>
          <w:rFonts w:ascii="Times New Roman" w:hAnsi="Times New Roman" w:cs="Times New Roman"/>
          <w:sz w:val="24"/>
          <w:szCs w:val="24"/>
        </w:rPr>
        <w:t xml:space="preserve">прифатените параметри со кои се одредува потребата дали да се формира специјализиран суд или не, во контекст на  </w:t>
      </w:r>
      <w:r w:rsidR="005A04E3" w:rsidRPr="003D291B">
        <w:rPr>
          <w:rFonts w:ascii="Times New Roman" w:hAnsi="Times New Roman" w:cs="Times New Roman"/>
          <w:sz w:val="24"/>
          <w:szCs w:val="24"/>
        </w:rPr>
        <w:t>нашиот став</w:t>
      </w:r>
      <w:r w:rsidR="00A35EDD" w:rsidRPr="003D291B">
        <w:rPr>
          <w:rFonts w:ascii="Times New Roman" w:hAnsi="Times New Roman" w:cs="Times New Roman"/>
          <w:sz w:val="24"/>
          <w:szCs w:val="24"/>
        </w:rPr>
        <w:t xml:space="preserve"> </w:t>
      </w:r>
      <w:r w:rsidRPr="003D291B">
        <w:rPr>
          <w:rFonts w:ascii="Times New Roman" w:hAnsi="Times New Roman" w:cs="Times New Roman"/>
          <w:sz w:val="24"/>
          <w:szCs w:val="24"/>
        </w:rPr>
        <w:t xml:space="preserve">за формирање на </w:t>
      </w:r>
      <w:r w:rsidR="005A04E3" w:rsidRPr="003D291B">
        <w:rPr>
          <w:rFonts w:ascii="Times New Roman" w:hAnsi="Times New Roman" w:cs="Times New Roman"/>
          <w:sz w:val="24"/>
          <w:szCs w:val="24"/>
        </w:rPr>
        <w:t>посебни</w:t>
      </w:r>
      <w:r w:rsidR="00A4511D" w:rsidRPr="003D291B">
        <w:rPr>
          <w:rFonts w:ascii="Times New Roman" w:hAnsi="Times New Roman" w:cs="Times New Roman"/>
          <w:sz w:val="24"/>
          <w:szCs w:val="24"/>
        </w:rPr>
        <w:t xml:space="preserve"> </w:t>
      </w:r>
      <w:r w:rsidRPr="003D291B">
        <w:rPr>
          <w:rFonts w:ascii="Times New Roman" w:hAnsi="Times New Roman" w:cs="Times New Roman"/>
          <w:sz w:val="24"/>
          <w:szCs w:val="24"/>
        </w:rPr>
        <w:t>специјализирани трговски судови, како заклучно согледување може да истакнеме:</w:t>
      </w:r>
    </w:p>
    <w:p w:rsidR="0017011D" w:rsidRPr="003D291B" w:rsidRDefault="0017011D" w:rsidP="0017011D">
      <w:pPr>
        <w:pStyle w:val="ListParagraph"/>
        <w:numPr>
          <w:ilvl w:val="0"/>
          <w:numId w:val="3"/>
        </w:numPr>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Формирањето на специјализиран трговски суд ќе претставува позитивен ефект за целокупното правосудство во Република Македонија и ќе доведе до подобрување на ефикасноста во постапување со трговските спорови,</w:t>
      </w:r>
    </w:p>
    <w:p w:rsidR="0017011D" w:rsidRPr="003D291B" w:rsidRDefault="0017011D" w:rsidP="0017011D">
      <w:pPr>
        <w:pStyle w:val="ListParagraph"/>
        <w:numPr>
          <w:ilvl w:val="0"/>
          <w:numId w:val="3"/>
        </w:numPr>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 xml:space="preserve"> </w:t>
      </w:r>
      <w:r w:rsidR="00101D1B" w:rsidRPr="003D291B">
        <w:rPr>
          <w:rFonts w:ascii="Times New Roman" w:hAnsi="Times New Roman" w:cs="Times New Roman"/>
          <w:sz w:val="24"/>
          <w:szCs w:val="24"/>
        </w:rPr>
        <w:t>Ц</w:t>
      </w:r>
      <w:r w:rsidRPr="003D291B">
        <w:rPr>
          <w:rFonts w:ascii="Times New Roman" w:hAnsi="Times New Roman" w:cs="Times New Roman"/>
          <w:sz w:val="24"/>
          <w:szCs w:val="24"/>
        </w:rPr>
        <w:t>елисходно би бил</w:t>
      </w:r>
      <w:r w:rsidR="00101D1B" w:rsidRPr="003D291B">
        <w:rPr>
          <w:rFonts w:ascii="Times New Roman" w:hAnsi="Times New Roman" w:cs="Times New Roman"/>
          <w:sz w:val="24"/>
          <w:szCs w:val="24"/>
        </w:rPr>
        <w:t>о</w:t>
      </w:r>
      <w:r w:rsidRPr="003D291B">
        <w:rPr>
          <w:rFonts w:ascii="Times New Roman" w:hAnsi="Times New Roman" w:cs="Times New Roman"/>
          <w:sz w:val="24"/>
          <w:szCs w:val="24"/>
        </w:rPr>
        <w:t xml:space="preserve"> </w:t>
      </w:r>
      <w:r w:rsidR="00101D1B" w:rsidRPr="003D291B">
        <w:rPr>
          <w:rFonts w:ascii="Times New Roman" w:hAnsi="Times New Roman" w:cs="Times New Roman"/>
          <w:sz w:val="24"/>
          <w:szCs w:val="24"/>
        </w:rPr>
        <w:t xml:space="preserve">ваквите институции </w:t>
      </w:r>
      <w:r w:rsidRPr="003D291B">
        <w:rPr>
          <w:rFonts w:ascii="Times New Roman" w:hAnsi="Times New Roman" w:cs="Times New Roman"/>
          <w:sz w:val="24"/>
          <w:szCs w:val="24"/>
        </w:rPr>
        <w:t>да бид</w:t>
      </w:r>
      <w:r w:rsidR="00101D1B" w:rsidRPr="003D291B">
        <w:rPr>
          <w:rFonts w:ascii="Times New Roman" w:hAnsi="Times New Roman" w:cs="Times New Roman"/>
          <w:sz w:val="24"/>
          <w:szCs w:val="24"/>
        </w:rPr>
        <w:t>ат</w:t>
      </w:r>
      <w:r w:rsidRPr="003D291B">
        <w:rPr>
          <w:rFonts w:ascii="Times New Roman" w:hAnsi="Times New Roman" w:cs="Times New Roman"/>
          <w:sz w:val="24"/>
          <w:szCs w:val="24"/>
        </w:rPr>
        <w:t xml:space="preserve"> формиран</w:t>
      </w:r>
      <w:r w:rsidR="00101D1B" w:rsidRPr="003D291B">
        <w:rPr>
          <w:rFonts w:ascii="Times New Roman" w:hAnsi="Times New Roman" w:cs="Times New Roman"/>
          <w:sz w:val="24"/>
          <w:szCs w:val="24"/>
        </w:rPr>
        <w:t>и</w:t>
      </w:r>
      <w:r w:rsidRPr="003D291B">
        <w:rPr>
          <w:rFonts w:ascii="Times New Roman" w:hAnsi="Times New Roman" w:cs="Times New Roman"/>
          <w:sz w:val="24"/>
          <w:szCs w:val="24"/>
        </w:rPr>
        <w:t xml:space="preserve"> во прв и во втор степен по примерот на управното судство кое веќе е воспоставено, и истите би биле со седиште во Скопје, надлежни за целата територија на Република Македонија (како варијанта, првостепеното трговско судство би можело да се организира со посебни седишта за четирите апелациони подрачја) и</w:t>
      </w:r>
    </w:p>
    <w:p w:rsidR="0017011D" w:rsidRPr="003D291B" w:rsidRDefault="0017011D" w:rsidP="0086702D">
      <w:pPr>
        <w:pStyle w:val="ListParagraph"/>
        <w:numPr>
          <w:ilvl w:val="0"/>
          <w:numId w:val="3"/>
        </w:numPr>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На специјализираното трговско судство во негова надлежност би се префрлиле голем број на предмети од областа на статусното трговско право</w:t>
      </w:r>
      <w:r w:rsidR="00101D1B" w:rsidRPr="003D291B">
        <w:rPr>
          <w:rFonts w:ascii="Times New Roman" w:hAnsi="Times New Roman" w:cs="Times New Roman"/>
          <w:sz w:val="24"/>
          <w:szCs w:val="24"/>
        </w:rPr>
        <w:t xml:space="preserve">, вклучително и </w:t>
      </w:r>
      <w:r w:rsidR="003E68B5" w:rsidRPr="003D291B">
        <w:rPr>
          <w:rFonts w:ascii="Times New Roman" w:hAnsi="Times New Roman" w:cs="Times New Roman"/>
          <w:sz w:val="24"/>
          <w:szCs w:val="24"/>
        </w:rPr>
        <w:lastRenderedPageBreak/>
        <w:t>на инсолвентското</w:t>
      </w:r>
      <w:r w:rsidR="00101D1B" w:rsidRPr="003D291B">
        <w:rPr>
          <w:rFonts w:ascii="Times New Roman" w:hAnsi="Times New Roman" w:cs="Times New Roman"/>
          <w:sz w:val="24"/>
          <w:szCs w:val="24"/>
        </w:rPr>
        <w:t xml:space="preserve"> право</w:t>
      </w:r>
      <w:r w:rsidRPr="003D291B">
        <w:rPr>
          <w:rFonts w:ascii="Times New Roman" w:hAnsi="Times New Roman" w:cs="Times New Roman"/>
          <w:sz w:val="24"/>
          <w:szCs w:val="24"/>
        </w:rPr>
        <w:t>, трговските договори, хартиите од вредност, правата од интелектуална сопственост</w:t>
      </w:r>
      <w:r w:rsidR="00101D1B" w:rsidRPr="003D291B">
        <w:rPr>
          <w:rFonts w:ascii="Times New Roman" w:hAnsi="Times New Roman" w:cs="Times New Roman"/>
          <w:sz w:val="24"/>
          <w:szCs w:val="24"/>
        </w:rPr>
        <w:t>,</w:t>
      </w:r>
      <w:r w:rsidRPr="003D291B">
        <w:rPr>
          <w:rFonts w:ascii="Times New Roman" w:hAnsi="Times New Roman" w:cs="Times New Roman"/>
          <w:sz w:val="24"/>
          <w:szCs w:val="24"/>
        </w:rPr>
        <w:t xml:space="preserve"> па дури и работните спорови</w:t>
      </w:r>
      <w:r w:rsidR="00101D1B" w:rsidRPr="003D291B">
        <w:rPr>
          <w:rFonts w:ascii="Times New Roman" w:hAnsi="Times New Roman" w:cs="Times New Roman"/>
          <w:sz w:val="24"/>
          <w:szCs w:val="24"/>
        </w:rPr>
        <w:t xml:space="preserve"> во делот на</w:t>
      </w:r>
      <w:r w:rsidR="00DD772E" w:rsidRPr="003D291B">
        <w:rPr>
          <w:rFonts w:ascii="Times New Roman" w:hAnsi="Times New Roman" w:cs="Times New Roman"/>
          <w:sz w:val="24"/>
          <w:szCs w:val="24"/>
        </w:rPr>
        <w:t xml:space="preserve"> тнр. „</w:t>
      </w:r>
      <w:r w:rsidR="00101D1B" w:rsidRPr="003D291B">
        <w:rPr>
          <w:rFonts w:ascii="Times New Roman" w:hAnsi="Times New Roman" w:cs="Times New Roman"/>
          <w:sz w:val="24"/>
          <w:szCs w:val="24"/>
        </w:rPr>
        <w:t>менаџерски договори</w:t>
      </w:r>
      <w:r w:rsidR="00DD772E" w:rsidRPr="003D291B">
        <w:rPr>
          <w:rFonts w:ascii="Times New Roman" w:hAnsi="Times New Roman" w:cs="Times New Roman"/>
          <w:sz w:val="24"/>
          <w:szCs w:val="24"/>
        </w:rPr>
        <w:t>“</w:t>
      </w:r>
      <w:r w:rsidR="007502BE" w:rsidRPr="003D291B">
        <w:rPr>
          <w:rFonts w:ascii="Times New Roman" w:hAnsi="Times New Roman" w:cs="Times New Roman"/>
          <w:sz w:val="24"/>
          <w:szCs w:val="24"/>
        </w:rPr>
        <w:t>, со оглед на нивната посебна правна природа</w:t>
      </w:r>
      <w:r w:rsidRPr="003D291B">
        <w:rPr>
          <w:rFonts w:ascii="Times New Roman" w:hAnsi="Times New Roman" w:cs="Times New Roman"/>
          <w:sz w:val="24"/>
          <w:szCs w:val="24"/>
        </w:rPr>
        <w:t>.</w:t>
      </w:r>
    </w:p>
    <w:p w:rsidR="00380056" w:rsidRPr="003D291B" w:rsidRDefault="00380056">
      <w:pPr>
        <w:spacing w:line="360" w:lineRule="auto"/>
        <w:ind w:left="720"/>
        <w:jc w:val="both"/>
        <w:rPr>
          <w:rFonts w:ascii="Times New Roman" w:hAnsi="Times New Roman" w:cs="Times New Roman"/>
          <w:sz w:val="24"/>
          <w:szCs w:val="24"/>
        </w:rPr>
      </w:pPr>
    </w:p>
    <w:p w:rsidR="00380056" w:rsidRPr="003D291B" w:rsidRDefault="00380056">
      <w:pPr>
        <w:spacing w:line="360" w:lineRule="auto"/>
        <w:jc w:val="both"/>
        <w:rPr>
          <w:rFonts w:ascii="Times New Roman" w:hAnsi="Times New Roman" w:cs="Times New Roman"/>
          <w:sz w:val="24"/>
          <w:szCs w:val="24"/>
        </w:rPr>
      </w:pPr>
    </w:p>
    <w:p w:rsidR="00380056" w:rsidRPr="003D291B" w:rsidRDefault="00380056">
      <w:pPr>
        <w:spacing w:line="360" w:lineRule="auto"/>
        <w:jc w:val="both"/>
        <w:rPr>
          <w:rFonts w:ascii="Times New Roman" w:hAnsi="Times New Roman" w:cs="Times New Roman"/>
          <w:sz w:val="24"/>
          <w:szCs w:val="24"/>
        </w:rPr>
      </w:pPr>
    </w:p>
    <w:p w:rsidR="00380056" w:rsidRPr="003D291B" w:rsidRDefault="00380056">
      <w:pPr>
        <w:spacing w:line="360" w:lineRule="auto"/>
        <w:jc w:val="both"/>
        <w:rPr>
          <w:rFonts w:ascii="Times New Roman" w:hAnsi="Times New Roman" w:cs="Times New Roman"/>
          <w:sz w:val="24"/>
          <w:szCs w:val="24"/>
        </w:rPr>
      </w:pPr>
    </w:p>
    <w:p w:rsidR="00380056" w:rsidRPr="003D291B" w:rsidRDefault="007C1C4A">
      <w:pPr>
        <w:spacing w:line="360" w:lineRule="auto"/>
        <w:ind w:left="720"/>
        <w:jc w:val="both"/>
        <w:rPr>
          <w:rFonts w:ascii="Times New Roman" w:hAnsi="Times New Roman" w:cs="Times New Roman"/>
          <w:sz w:val="24"/>
          <w:szCs w:val="24"/>
        </w:rPr>
      </w:pPr>
      <w:r w:rsidRPr="003D291B">
        <w:rPr>
          <w:rFonts w:ascii="Times New Roman" w:hAnsi="Times New Roman" w:cs="Times New Roman"/>
          <w:sz w:val="24"/>
          <w:szCs w:val="24"/>
        </w:rPr>
        <w:t>КОРИСТЕНА ЛИТЕРАТУРА</w:t>
      </w:r>
    </w:p>
    <w:p w:rsidR="00380056" w:rsidRPr="003D291B" w:rsidRDefault="00380056">
      <w:pPr>
        <w:spacing w:line="360" w:lineRule="auto"/>
        <w:ind w:left="720"/>
        <w:jc w:val="both"/>
        <w:rPr>
          <w:rFonts w:ascii="Times New Roman" w:hAnsi="Times New Roman" w:cs="Times New Roman"/>
          <w:sz w:val="24"/>
          <w:szCs w:val="24"/>
        </w:rPr>
      </w:pPr>
    </w:p>
    <w:p w:rsidR="008C3E94" w:rsidRPr="003D291B" w:rsidRDefault="008C3E94" w:rsidP="008C3E94">
      <w:pPr>
        <w:jc w:val="both"/>
        <w:rPr>
          <w:rFonts w:ascii="Times New Roman" w:hAnsi="Times New Roman" w:cs="Times New Roman"/>
          <w:sz w:val="24"/>
          <w:szCs w:val="24"/>
        </w:rPr>
      </w:pPr>
      <w:r w:rsidRPr="003D291B">
        <w:rPr>
          <w:rFonts w:ascii="Times New Roman" w:hAnsi="Times New Roman" w:cs="Times New Roman"/>
          <w:sz w:val="24"/>
          <w:szCs w:val="24"/>
        </w:rPr>
        <w:t>СТАТИИ</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Bach Mitchell, Applebaum Lee, “A History of creation and jurisdiction of business courts in the last decade”, </w:t>
      </w:r>
      <w:r w:rsidRPr="003D291B">
        <w:rPr>
          <w:rFonts w:ascii="Times New Roman" w:hAnsi="Times New Roman" w:cs="Times New Roman"/>
          <w:sz w:val="24"/>
          <w:szCs w:val="24"/>
        </w:rPr>
        <w:t xml:space="preserve">стр. 152, достапно на </w:t>
      </w:r>
      <w:hyperlink r:id="rId10" w:history="1">
        <w:r w:rsidRPr="003D291B">
          <w:rPr>
            <w:rStyle w:val="Hyperlink"/>
            <w:rFonts w:ascii="Times New Roman" w:hAnsi="Times New Roman" w:cs="Times New Roman"/>
            <w:color w:val="auto"/>
            <w:sz w:val="24"/>
            <w:szCs w:val="24"/>
          </w:rPr>
          <w:t>http://www.ncbusinesslitigationreport.com/historybusinesscourts2.pdf</w:t>
        </w:r>
      </w:hyperlink>
      <w:r w:rsidRPr="003D291B">
        <w:rPr>
          <w:rFonts w:ascii="Times New Roman" w:hAnsi="Times New Roman" w:cs="Times New Roman"/>
          <w:sz w:val="24"/>
          <w:szCs w:val="24"/>
        </w:rPr>
        <w:t xml:space="preserve">, пристапено на 20.3.2018 година. </w:t>
      </w:r>
      <w:r w:rsidRPr="003D291B">
        <w:rPr>
          <w:rFonts w:ascii="Times New Roman" w:hAnsi="Times New Roman" w:cs="Times New Roman"/>
          <w:sz w:val="24"/>
          <w:szCs w:val="24"/>
          <w:lang w:val="en-US"/>
        </w:rPr>
        <w:t xml:space="preserve"> </w:t>
      </w:r>
      <w:r w:rsidRPr="003D291B">
        <w:rPr>
          <w:rFonts w:ascii="Times New Roman" w:hAnsi="Times New Roman" w:cs="Times New Roman"/>
          <w:sz w:val="24"/>
          <w:szCs w:val="24"/>
        </w:rPr>
        <w:t xml:space="preserve">  </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shd w:val="clear" w:color="auto" w:fill="FFFFFF"/>
        </w:rPr>
        <w:t>Fisch, Jill E., The Peculiar Role of the Delaware Courts in the Competition for Corporate Charters (May 2000). University of Cincinnati Law Review, стр. 5. 2000. достапно на </w:t>
      </w:r>
      <w:hyperlink r:id="rId11" w:tgtFrame="_blank" w:history="1">
        <w:r w:rsidRPr="003D291B">
          <w:rPr>
            <w:rStyle w:val="Hyperlink"/>
            <w:rFonts w:ascii="Times New Roman" w:hAnsi="Times New Roman" w:cs="Times New Roman"/>
            <w:color w:val="auto"/>
            <w:sz w:val="24"/>
            <w:szCs w:val="24"/>
            <w:shd w:val="clear" w:color="auto" w:fill="FFFFFF"/>
          </w:rPr>
          <w:t>https://ssrn.com/abstract=219550</w:t>
        </w:r>
      </w:hyperlink>
      <w:r w:rsidRPr="003D291B">
        <w:rPr>
          <w:rFonts w:ascii="Times New Roman" w:hAnsi="Times New Roman" w:cs="Times New Roman"/>
          <w:sz w:val="24"/>
          <w:szCs w:val="24"/>
          <w:shd w:val="clear" w:color="auto" w:fill="FFFFFF"/>
        </w:rPr>
        <w:t> or </w:t>
      </w:r>
      <w:hyperlink r:id="rId12" w:tgtFrame="_blank" w:history="1">
        <w:r w:rsidRPr="003D291B">
          <w:rPr>
            <w:rStyle w:val="Hyperlink"/>
            <w:rFonts w:ascii="Times New Roman" w:hAnsi="Times New Roman" w:cs="Times New Roman"/>
            <w:color w:val="auto"/>
            <w:sz w:val="24"/>
            <w:szCs w:val="24"/>
            <w:shd w:val="clear" w:color="auto" w:fill="FFFFFF"/>
          </w:rPr>
          <w:t>http://dx.doi.org/10.2139/ssrn.219550</w:t>
        </w:r>
      </w:hyperlink>
      <w:r w:rsidRPr="003D291B">
        <w:rPr>
          <w:rFonts w:ascii="Times New Roman" w:hAnsi="Times New Roman" w:cs="Times New Roman"/>
          <w:sz w:val="24"/>
          <w:szCs w:val="24"/>
        </w:rPr>
        <w:t>, пристапено на 21.4.2018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rPr>
        <w:t xml:space="preserve">Gramckow Heike, Walsh Barry, </w:t>
      </w:r>
      <w:r w:rsidRPr="003D291B">
        <w:rPr>
          <w:rFonts w:ascii="Times New Roman" w:hAnsi="Times New Roman" w:cs="Times New Roman"/>
          <w:sz w:val="24"/>
          <w:szCs w:val="24"/>
          <w:lang w:val="en-US"/>
        </w:rPr>
        <w:t>“</w:t>
      </w:r>
      <w:r w:rsidRPr="003D291B">
        <w:rPr>
          <w:rFonts w:ascii="Times New Roman" w:hAnsi="Times New Roman" w:cs="Times New Roman"/>
          <w:bCs/>
          <w:sz w:val="24"/>
          <w:szCs w:val="24"/>
        </w:rPr>
        <w:t>Developing Specialized Court Services</w:t>
      </w:r>
      <w:r w:rsidRPr="003D291B">
        <w:rPr>
          <w:rFonts w:ascii="Times New Roman" w:hAnsi="Times New Roman" w:cs="Times New Roman"/>
          <w:bCs/>
          <w:sz w:val="24"/>
          <w:szCs w:val="24"/>
          <w:lang w:val="en-US"/>
        </w:rPr>
        <w:t xml:space="preserve"> - </w:t>
      </w:r>
      <w:r w:rsidRPr="003D291B">
        <w:rPr>
          <w:rFonts w:ascii="Times New Roman" w:hAnsi="Times New Roman" w:cs="Times New Roman"/>
          <w:sz w:val="24"/>
          <w:szCs w:val="24"/>
        </w:rPr>
        <w:t>International Experiences and Lessons Learned</w:t>
      </w:r>
      <w:r w:rsidRPr="003D291B">
        <w:rPr>
          <w:rFonts w:ascii="Times New Roman" w:hAnsi="Times New Roman" w:cs="Times New Roman"/>
          <w:sz w:val="24"/>
          <w:szCs w:val="24"/>
          <w:lang w:val="en-US"/>
        </w:rPr>
        <w:t xml:space="preserve">”, The World Bank, 2013, </w:t>
      </w:r>
      <w:r w:rsidRPr="003D291B">
        <w:rPr>
          <w:rFonts w:ascii="Times New Roman" w:hAnsi="Times New Roman" w:cs="Times New Roman"/>
          <w:sz w:val="24"/>
          <w:szCs w:val="24"/>
        </w:rPr>
        <w:t xml:space="preserve">стр. 9, достапно на </w:t>
      </w:r>
      <w:hyperlink r:id="rId13" w:history="1">
        <w:r w:rsidRPr="003D291B">
          <w:rPr>
            <w:rStyle w:val="Hyperlink"/>
            <w:rFonts w:ascii="Times New Roman" w:hAnsi="Times New Roman" w:cs="Times New Roman"/>
            <w:color w:val="auto"/>
            <w:sz w:val="24"/>
            <w:szCs w:val="24"/>
          </w:rPr>
          <w:t>http://documents.worldbank.org/curated/en/688441468335989050/pdf/819460WP0Devel00Box379851B00PUBLIC0.pdf</w:t>
        </w:r>
      </w:hyperlink>
      <w:r w:rsidRPr="003D291B">
        <w:rPr>
          <w:rFonts w:ascii="Times New Roman" w:hAnsi="Times New Roman" w:cs="Times New Roman"/>
          <w:sz w:val="24"/>
          <w:szCs w:val="24"/>
        </w:rPr>
        <w:t>, пристапено на 22.3.2018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Huff Martin, “LG Koln goes international”, </w:t>
      </w:r>
      <w:r w:rsidRPr="003D291B">
        <w:rPr>
          <w:rFonts w:ascii="Times New Roman" w:hAnsi="Times New Roman" w:cs="Times New Roman"/>
          <w:sz w:val="24"/>
          <w:szCs w:val="24"/>
        </w:rPr>
        <w:t xml:space="preserve">достапно на </w:t>
      </w:r>
      <w:hyperlink r:id="rId14" w:history="1">
        <w:r w:rsidRPr="003D291B">
          <w:rPr>
            <w:rStyle w:val="Hyperlink"/>
            <w:rFonts w:ascii="Times New Roman" w:hAnsi="Times New Roman" w:cs="Times New Roman"/>
            <w:color w:val="auto"/>
            <w:sz w:val="24"/>
            <w:szCs w:val="24"/>
          </w:rPr>
          <w:t>https://www.lto.de/recht/</w:t>
        </w:r>
      </w:hyperlink>
      <w:r w:rsidRPr="003D291B">
        <w:rPr>
          <w:rFonts w:ascii="Times New Roman" w:hAnsi="Times New Roman" w:cs="Times New Roman"/>
          <w:sz w:val="24"/>
          <w:szCs w:val="24"/>
        </w:rPr>
        <w:t xml:space="preserve"> hintergruеnde /h/modellprojekt-in-nrw-lg-koeln-goes-international/, пристапено на 4.4.2018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Ioana Knoll Tudor “Specialized chambers for international commercial disputes: Paris in the spotlight”, Kluwer arbitration blog, 2018, </w:t>
      </w:r>
      <w:r w:rsidRPr="003D291B">
        <w:rPr>
          <w:rFonts w:ascii="Times New Roman" w:hAnsi="Times New Roman" w:cs="Times New Roman"/>
          <w:sz w:val="24"/>
          <w:szCs w:val="24"/>
        </w:rPr>
        <w:t xml:space="preserve">достапно на </w:t>
      </w:r>
      <w:hyperlink r:id="rId15" w:history="1">
        <w:r w:rsidRPr="003D291B">
          <w:rPr>
            <w:rStyle w:val="Hyperlink"/>
            <w:rFonts w:ascii="Times New Roman" w:hAnsi="Times New Roman" w:cs="Times New Roman"/>
            <w:color w:val="auto"/>
            <w:sz w:val="24"/>
            <w:szCs w:val="24"/>
          </w:rPr>
          <w:t>http://arbitrationblog.kluwerarbitration.com/2018/02/14/specialis ed-chambers-international-commercial-disputes-paris-spotlight/</w:t>
        </w:r>
      </w:hyperlink>
      <w:r w:rsidRPr="003D291B">
        <w:rPr>
          <w:rFonts w:ascii="Times New Roman" w:hAnsi="Times New Roman" w:cs="Times New Roman"/>
          <w:sz w:val="24"/>
          <w:szCs w:val="24"/>
        </w:rPr>
        <w:t>, пристапено на 25.3.2018.</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Just Christoph, “A</w:t>
      </w:r>
      <w:r w:rsidRPr="003D291B">
        <w:rPr>
          <w:rFonts w:ascii="Times New Roman" w:hAnsi="Times New Roman" w:cs="Times New Roman"/>
          <w:sz w:val="24"/>
          <w:szCs w:val="24"/>
          <w:shd w:val="clear" w:color="auto" w:fill="FFFFFF"/>
        </w:rPr>
        <w:t xml:space="preserve"> new landmark in international commercial litigation?</w:t>
      </w:r>
      <w:r w:rsidRPr="003D291B">
        <w:rPr>
          <w:rFonts w:ascii="Times New Roman" w:hAnsi="Times New Roman" w:cs="Times New Roman"/>
          <w:sz w:val="24"/>
          <w:szCs w:val="24"/>
          <w:shd w:val="clear" w:color="auto" w:fill="FFFFFF"/>
          <w:lang w:val="en-US"/>
        </w:rPr>
        <w:t xml:space="preserve">- </w:t>
      </w:r>
      <w:r w:rsidRPr="003D291B">
        <w:rPr>
          <w:rFonts w:ascii="Times New Roman" w:hAnsi="Times New Roman" w:cs="Times New Roman"/>
          <w:sz w:val="24"/>
          <w:szCs w:val="24"/>
          <w:shd w:val="clear" w:color="auto" w:fill="FFFFFF"/>
        </w:rPr>
        <w:t xml:space="preserve"> the </w:t>
      </w:r>
      <w:r w:rsidRPr="003D291B">
        <w:rPr>
          <w:rFonts w:ascii="Times New Roman" w:hAnsi="Times New Roman" w:cs="Times New Roman"/>
          <w:sz w:val="24"/>
          <w:szCs w:val="24"/>
          <w:shd w:val="clear" w:color="auto" w:fill="FFFFFF"/>
          <w:lang w:val="en-US"/>
        </w:rPr>
        <w:t>F</w:t>
      </w:r>
      <w:r w:rsidRPr="003D291B">
        <w:rPr>
          <w:rFonts w:ascii="Times New Roman" w:hAnsi="Times New Roman" w:cs="Times New Roman"/>
          <w:sz w:val="24"/>
          <w:szCs w:val="24"/>
          <w:shd w:val="clear" w:color="auto" w:fill="FFFFFF"/>
        </w:rPr>
        <w:t>rankfurt high court installed a specialized chamber for international commercial matters</w:t>
      </w:r>
      <w:r w:rsidRPr="003D291B">
        <w:rPr>
          <w:rFonts w:ascii="Times New Roman" w:hAnsi="Times New Roman" w:cs="Times New Roman"/>
          <w:sz w:val="24"/>
          <w:szCs w:val="24"/>
          <w:lang w:val="en-US"/>
        </w:rPr>
        <w:t xml:space="preserve">” </w:t>
      </w:r>
      <w:r w:rsidRPr="003D291B">
        <w:rPr>
          <w:rFonts w:ascii="Times New Roman" w:hAnsi="Times New Roman" w:cs="Times New Roman"/>
          <w:sz w:val="24"/>
          <w:szCs w:val="24"/>
        </w:rPr>
        <w:t xml:space="preserve">достапно на </w:t>
      </w:r>
      <w:hyperlink r:id="rId16" w:history="1">
        <w:r w:rsidRPr="003D291B">
          <w:rPr>
            <w:rStyle w:val="Hyperlink"/>
            <w:rFonts w:ascii="Times New Roman" w:hAnsi="Times New Roman" w:cs="Times New Roman"/>
            <w:color w:val="auto"/>
            <w:sz w:val="24"/>
            <w:szCs w:val="24"/>
          </w:rPr>
          <w:t>https://www.schulte-lawyers.com/schulteblog/2882017-6y2e6</w:t>
        </w:r>
      </w:hyperlink>
      <w:r w:rsidRPr="003D291B">
        <w:rPr>
          <w:rFonts w:ascii="Times New Roman" w:hAnsi="Times New Roman" w:cs="Times New Roman"/>
          <w:sz w:val="24"/>
          <w:szCs w:val="24"/>
        </w:rPr>
        <w:t>, пристапено на 5.4.2018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shd w:val="clear" w:color="auto" w:fill="FFFFFF"/>
        </w:rPr>
        <w:lastRenderedPageBreak/>
        <w:t xml:space="preserve">McCahery, Joseph A. and Vermeulen, Erik P. M., Conflict Resolution and the Role of Corporate Law Courts: An Empirical Study (August 12, 2009). ECGI - Law Working Paper No. 132/2009. достапно на </w:t>
      </w:r>
      <w:hyperlink r:id="rId17" w:tgtFrame="_blank" w:history="1">
        <w:r w:rsidRPr="003D291B">
          <w:rPr>
            <w:rStyle w:val="Hyperlink"/>
            <w:rFonts w:ascii="Times New Roman" w:hAnsi="Times New Roman" w:cs="Times New Roman"/>
            <w:color w:val="auto"/>
            <w:sz w:val="24"/>
            <w:szCs w:val="24"/>
            <w:shd w:val="clear" w:color="auto" w:fill="FFFFFF"/>
          </w:rPr>
          <w:t>https://ssrn.com/abstract=1448192</w:t>
        </w:r>
      </w:hyperlink>
      <w:r w:rsidRPr="003D291B">
        <w:rPr>
          <w:rFonts w:ascii="Times New Roman" w:hAnsi="Times New Roman" w:cs="Times New Roman"/>
          <w:sz w:val="24"/>
          <w:szCs w:val="24"/>
        </w:rPr>
        <w:t>, пристапено на 22.4.2018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Persyn Carlo, “An international business court in Brussels: a modern step forward”, </w:t>
      </w:r>
      <w:r w:rsidRPr="003D291B">
        <w:rPr>
          <w:rFonts w:ascii="Times New Roman" w:hAnsi="Times New Roman" w:cs="Times New Roman"/>
          <w:sz w:val="24"/>
          <w:szCs w:val="24"/>
        </w:rPr>
        <w:t>достапно на</w:t>
      </w:r>
      <w:r w:rsidRPr="003D291B">
        <w:rPr>
          <w:rFonts w:ascii="Times New Roman" w:hAnsi="Times New Roman" w:cs="Times New Roman"/>
          <w:sz w:val="24"/>
          <w:szCs w:val="24"/>
          <w:lang w:val="en-US"/>
        </w:rPr>
        <w:t xml:space="preserve"> ”</w:t>
      </w:r>
      <w:r w:rsidRPr="003D291B">
        <w:rPr>
          <w:rFonts w:ascii="Times New Roman" w:hAnsi="Times New Roman" w:cs="Times New Roman"/>
          <w:sz w:val="24"/>
          <w:szCs w:val="24"/>
        </w:rPr>
        <w:t>https://www.nautadutilh.com/en/information-centre/news/2017/11/an-international-business-court-in-brussels-a-modern-step-forward/, пристапено на 10.4.2018 година.</w:t>
      </w:r>
      <w:r w:rsidRPr="003D291B">
        <w:rPr>
          <w:rFonts w:ascii="Times New Roman" w:hAnsi="Times New Roman" w:cs="Times New Roman"/>
          <w:sz w:val="24"/>
          <w:szCs w:val="24"/>
          <w:lang w:val="en-US"/>
        </w:rPr>
        <w:t xml:space="preserve"> </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Pearce Brian, “Is there a need for specialization by the courts (and prosecutors)”, power point presentation, </w:t>
      </w:r>
      <w:r w:rsidRPr="003D291B">
        <w:rPr>
          <w:rFonts w:ascii="Times New Roman" w:hAnsi="Times New Roman" w:cs="Times New Roman"/>
          <w:sz w:val="24"/>
          <w:szCs w:val="24"/>
        </w:rPr>
        <w:t xml:space="preserve">достапно на </w:t>
      </w:r>
      <w:hyperlink r:id="rId18" w:history="1">
        <w:r w:rsidRPr="003D291B">
          <w:rPr>
            <w:rStyle w:val="Hyperlink"/>
            <w:rFonts w:ascii="Times New Roman" w:hAnsi="Times New Roman" w:cs="Times New Roman"/>
            <w:color w:val="auto"/>
            <w:sz w:val="24"/>
            <w:szCs w:val="24"/>
          </w:rPr>
          <w:t>http://www.asean.org/uploads/archive/21388-4.pdf</w:t>
        </w:r>
      </w:hyperlink>
      <w:r w:rsidRPr="003D291B">
        <w:rPr>
          <w:rFonts w:ascii="Times New Roman" w:hAnsi="Times New Roman" w:cs="Times New Roman"/>
          <w:sz w:val="24"/>
          <w:szCs w:val="24"/>
        </w:rPr>
        <w:t>, пристапено на 12.4.2018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Price Charles, “Brussels international business court”, </w:t>
      </w:r>
      <w:r w:rsidRPr="003D291B">
        <w:rPr>
          <w:rFonts w:ascii="Times New Roman" w:hAnsi="Times New Roman" w:cs="Times New Roman"/>
          <w:sz w:val="24"/>
          <w:szCs w:val="24"/>
        </w:rPr>
        <w:t xml:space="preserve">достапно на: </w:t>
      </w:r>
      <w:hyperlink r:id="rId19" w:history="1">
        <w:r w:rsidRPr="003D291B">
          <w:rPr>
            <w:rStyle w:val="Hyperlink"/>
            <w:rFonts w:ascii="Times New Roman" w:hAnsi="Times New Roman" w:cs="Times New Roman"/>
            <w:color w:val="auto"/>
            <w:sz w:val="24"/>
            <w:szCs w:val="24"/>
          </w:rPr>
          <w:t>https://cew-law.be/brussels-international-business-court/?lang=en</w:t>
        </w:r>
      </w:hyperlink>
      <w:r w:rsidRPr="003D291B">
        <w:rPr>
          <w:rFonts w:ascii="Times New Roman" w:hAnsi="Times New Roman" w:cs="Times New Roman"/>
          <w:sz w:val="24"/>
          <w:szCs w:val="24"/>
        </w:rPr>
        <w:t>, пристапено на 10.4.2018 година.</w:t>
      </w:r>
    </w:p>
    <w:p w:rsidR="008C3E94" w:rsidRPr="003D291B" w:rsidRDefault="008C3E94" w:rsidP="008C3E94">
      <w:pPr>
        <w:pStyle w:val="ListParagraph"/>
        <w:numPr>
          <w:ilvl w:val="0"/>
          <w:numId w:val="5"/>
        </w:numPr>
        <w:jc w:val="both"/>
        <w:rPr>
          <w:rStyle w:val="HTMLCite"/>
          <w:rFonts w:ascii="Times New Roman" w:hAnsi="Times New Roman" w:cs="Times New Roman"/>
          <w:sz w:val="24"/>
          <w:szCs w:val="24"/>
          <w:shd w:val="clear" w:color="auto" w:fill="FFFFFF"/>
        </w:rPr>
      </w:pPr>
      <w:r w:rsidRPr="003D291B">
        <w:rPr>
          <w:rFonts w:ascii="Times New Roman" w:hAnsi="Times New Roman" w:cs="Times New Roman"/>
          <w:sz w:val="24"/>
          <w:szCs w:val="24"/>
        </w:rPr>
        <w:t xml:space="preserve">Squillante  Francesca, </w:t>
      </w:r>
      <w:r w:rsidRPr="003D291B">
        <w:rPr>
          <w:rFonts w:ascii="Times New Roman" w:hAnsi="Times New Roman" w:cs="Times New Roman"/>
          <w:sz w:val="24"/>
          <w:szCs w:val="24"/>
          <w:lang w:val="en-US"/>
        </w:rPr>
        <w:t>“</w:t>
      </w:r>
      <w:r w:rsidRPr="003D291B">
        <w:rPr>
          <w:rFonts w:ascii="Times New Roman" w:hAnsi="Times New Roman" w:cs="Times New Roman"/>
          <w:sz w:val="24"/>
          <w:szCs w:val="24"/>
        </w:rPr>
        <w:t xml:space="preserve"> </w:t>
      </w:r>
      <w:r w:rsidRPr="003D291B">
        <w:rPr>
          <w:rFonts w:ascii="Times New Roman" w:hAnsi="Times New Roman" w:cs="Times New Roman"/>
          <w:sz w:val="24"/>
          <w:szCs w:val="24"/>
          <w:lang w:val="en-US"/>
        </w:rPr>
        <w:t>T</w:t>
      </w:r>
      <w:r w:rsidRPr="003D291B">
        <w:rPr>
          <w:rFonts w:ascii="Times New Roman" w:hAnsi="Times New Roman" w:cs="Times New Roman"/>
          <w:sz w:val="24"/>
          <w:szCs w:val="24"/>
        </w:rPr>
        <w:t>he institution of the italian “commercial courts” and its impact on antitrust damages actions</w:t>
      </w:r>
      <w:r w:rsidRPr="003D291B">
        <w:rPr>
          <w:rFonts w:ascii="Times New Roman" w:hAnsi="Times New Roman" w:cs="Times New Roman"/>
          <w:sz w:val="24"/>
          <w:szCs w:val="24"/>
          <w:lang w:val="en-US"/>
        </w:rPr>
        <w:t xml:space="preserve">”, </w:t>
      </w:r>
      <w:r w:rsidRPr="003D291B">
        <w:rPr>
          <w:rFonts w:ascii="Times New Roman" w:hAnsi="Times New Roman" w:cs="Times New Roman"/>
          <w:sz w:val="24"/>
          <w:szCs w:val="24"/>
        </w:rPr>
        <w:t xml:space="preserve">достапно на </w:t>
      </w:r>
      <w:r w:rsidRPr="003D291B">
        <w:rPr>
          <w:rStyle w:val="HTMLCite"/>
          <w:rFonts w:ascii="Times New Roman" w:hAnsi="Times New Roman" w:cs="Times New Roman"/>
          <w:i w:val="0"/>
          <w:iCs w:val="0"/>
          <w:sz w:val="24"/>
          <w:szCs w:val="24"/>
          <w:shd w:val="clear" w:color="auto" w:fill="FFFFFF"/>
        </w:rPr>
        <w:t>iar.agcm.it/article/download/9453/8658, пристапено на 22.3.2018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bCs/>
          <w:sz w:val="24"/>
          <w:szCs w:val="24"/>
          <w:shd w:val="clear" w:color="auto" w:fill="FFFFFF"/>
        </w:rPr>
        <w:t xml:space="preserve">Urs Feller, Marcel Frey and Bernhard C Lauterburg, </w:t>
      </w:r>
      <w:r w:rsidRPr="003D291B">
        <w:rPr>
          <w:rFonts w:ascii="Times New Roman" w:hAnsi="Times New Roman" w:cs="Times New Roman"/>
          <w:bCs/>
          <w:sz w:val="24"/>
          <w:szCs w:val="24"/>
          <w:shd w:val="clear" w:color="auto" w:fill="FFFFFF"/>
          <w:lang w:val="en-US"/>
        </w:rPr>
        <w:t>“</w:t>
      </w:r>
      <w:r w:rsidRPr="003D291B">
        <w:rPr>
          <w:rFonts w:ascii="Times New Roman" w:hAnsi="Times New Roman" w:cs="Times New Roman"/>
          <w:sz w:val="24"/>
          <w:szCs w:val="24"/>
        </w:rPr>
        <w:t>Litigation and enforcement in Switzerland: overview</w:t>
      </w:r>
      <w:r w:rsidRPr="003D291B">
        <w:rPr>
          <w:rFonts w:ascii="Times New Roman" w:hAnsi="Times New Roman" w:cs="Times New Roman"/>
          <w:bCs/>
          <w:sz w:val="24"/>
          <w:szCs w:val="24"/>
          <w:shd w:val="clear" w:color="auto" w:fill="FFFFFF"/>
          <w:lang w:val="en-US"/>
        </w:rPr>
        <w:t xml:space="preserve">”, </w:t>
      </w:r>
      <w:r w:rsidRPr="003D291B">
        <w:rPr>
          <w:rFonts w:ascii="Times New Roman" w:hAnsi="Times New Roman" w:cs="Times New Roman"/>
          <w:bCs/>
          <w:sz w:val="24"/>
          <w:szCs w:val="24"/>
          <w:shd w:val="clear" w:color="auto" w:fill="FFFFFF"/>
        </w:rPr>
        <w:t xml:space="preserve">достапно на </w:t>
      </w:r>
      <w:hyperlink r:id="rId20" w:history="1">
        <w:r w:rsidRPr="003D291B">
          <w:rPr>
            <w:rStyle w:val="Hyperlink"/>
            <w:rFonts w:ascii="Times New Roman" w:hAnsi="Times New Roman" w:cs="Times New Roman"/>
            <w:color w:val="auto"/>
            <w:sz w:val="24"/>
            <w:szCs w:val="24"/>
          </w:rPr>
          <w:t>https://uk.practicallaw.thomsonreuters.com/1-502-1695?transitionType</w:t>
        </w:r>
      </w:hyperlink>
      <w:r w:rsidRPr="003D291B">
        <w:rPr>
          <w:rFonts w:ascii="Times New Roman" w:hAnsi="Times New Roman" w:cs="Times New Roman"/>
          <w:sz w:val="24"/>
          <w:szCs w:val="24"/>
        </w:rPr>
        <w:t>= De fault&amp;co ntextData=(sc.Default)&amp;firstPage=true&amp;bhcp=1, пристапено на 28.3.2018 година.</w:t>
      </w:r>
    </w:p>
    <w:p w:rsidR="008C3E94" w:rsidRPr="003D291B" w:rsidRDefault="008C3E94" w:rsidP="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Werra de Jacques, “Specialized intellectual property courts – issues and challenges” International center for trade and development, 2016, </w:t>
      </w:r>
      <w:r w:rsidRPr="003D291B">
        <w:rPr>
          <w:rFonts w:ascii="Times New Roman" w:hAnsi="Times New Roman" w:cs="Times New Roman"/>
          <w:sz w:val="24"/>
          <w:szCs w:val="24"/>
        </w:rPr>
        <w:t>стр. 7., достапно на https://www.ictsd.org/sites/</w:t>
      </w:r>
      <w:r w:rsidRPr="003D291B">
        <w:rPr>
          <w:rFonts w:ascii="Times New Roman" w:hAnsi="Times New Roman" w:cs="Times New Roman"/>
          <w:sz w:val="24"/>
          <w:szCs w:val="24"/>
          <w:lang w:val="en-US"/>
        </w:rPr>
        <w:t>d</w:t>
      </w:r>
      <w:r w:rsidRPr="003D291B">
        <w:rPr>
          <w:rFonts w:ascii="Times New Roman" w:hAnsi="Times New Roman" w:cs="Times New Roman"/>
          <w:sz w:val="24"/>
          <w:szCs w:val="24"/>
        </w:rPr>
        <w:t>efault/files/research/Specialised%20Intellectu</w:t>
      </w:r>
      <w:r w:rsidRPr="003D291B">
        <w:rPr>
          <w:rFonts w:ascii="Times New Roman" w:hAnsi="Times New Roman" w:cs="Times New Roman"/>
          <w:sz w:val="24"/>
          <w:szCs w:val="24"/>
          <w:lang w:val="en-US"/>
        </w:rPr>
        <w:t xml:space="preserve"> </w:t>
      </w:r>
      <w:r w:rsidRPr="003D291B">
        <w:rPr>
          <w:rFonts w:ascii="Times New Roman" w:hAnsi="Times New Roman" w:cs="Times New Roman"/>
          <w:sz w:val="24"/>
          <w:szCs w:val="24"/>
        </w:rPr>
        <w:t>al%20Property%2</w:t>
      </w:r>
      <w:r w:rsidRPr="003D291B">
        <w:rPr>
          <w:rFonts w:ascii="Times New Roman" w:hAnsi="Times New Roman" w:cs="Times New Roman"/>
          <w:sz w:val="24"/>
          <w:szCs w:val="24"/>
          <w:lang w:val="en-US"/>
        </w:rPr>
        <w:t xml:space="preserve"> </w:t>
      </w:r>
      <w:r w:rsidRPr="003D291B">
        <w:rPr>
          <w:rFonts w:ascii="Times New Roman" w:hAnsi="Times New Roman" w:cs="Times New Roman"/>
          <w:sz w:val="24"/>
          <w:szCs w:val="24"/>
        </w:rPr>
        <w:t>0Courts%20-%20Issues%20and%20Challenges_0.pdf, пристапено на 23.4.2018 година.</w:t>
      </w:r>
    </w:p>
    <w:p w:rsidR="00380056" w:rsidRPr="003D291B" w:rsidRDefault="008C3E94">
      <w:pPr>
        <w:pStyle w:val="ListParagraph"/>
        <w:numPr>
          <w:ilvl w:val="0"/>
          <w:numId w:val="5"/>
        </w:numPr>
        <w:jc w:val="both"/>
        <w:rPr>
          <w:rFonts w:ascii="Times New Roman" w:hAnsi="Times New Roman" w:cs="Times New Roman"/>
          <w:sz w:val="24"/>
          <w:szCs w:val="24"/>
        </w:rPr>
      </w:pPr>
      <w:r w:rsidRPr="003D291B">
        <w:rPr>
          <w:rFonts w:ascii="Times New Roman" w:hAnsi="Times New Roman" w:cs="Times New Roman"/>
          <w:sz w:val="24"/>
          <w:szCs w:val="24"/>
          <w:lang w:val="en-US"/>
        </w:rPr>
        <w:t xml:space="preserve">Zimmerman Marcus, “Overview of specialized courts”,  </w:t>
      </w:r>
      <w:r w:rsidRPr="003D291B">
        <w:rPr>
          <w:rFonts w:ascii="Times New Roman" w:hAnsi="Times New Roman" w:cs="Times New Roman"/>
          <w:sz w:val="24"/>
          <w:szCs w:val="24"/>
        </w:rPr>
        <w:t>стр</w:t>
      </w:r>
      <w:r w:rsidRPr="003D291B">
        <w:rPr>
          <w:rFonts w:ascii="Times New Roman" w:hAnsi="Times New Roman" w:cs="Times New Roman"/>
          <w:sz w:val="24"/>
          <w:szCs w:val="24"/>
          <w:lang w:val="en-US"/>
        </w:rPr>
        <w:t>.</w:t>
      </w:r>
      <w:r w:rsidRPr="003D291B">
        <w:rPr>
          <w:rFonts w:ascii="Times New Roman" w:hAnsi="Times New Roman" w:cs="Times New Roman"/>
          <w:sz w:val="24"/>
          <w:szCs w:val="24"/>
        </w:rPr>
        <w:t xml:space="preserve"> 8</w:t>
      </w:r>
      <w:r w:rsidRPr="003D291B">
        <w:rPr>
          <w:rFonts w:ascii="Times New Roman" w:hAnsi="Times New Roman" w:cs="Times New Roman"/>
          <w:sz w:val="24"/>
          <w:szCs w:val="24"/>
          <w:lang w:val="en-US"/>
        </w:rPr>
        <w:t xml:space="preserve">, </w:t>
      </w:r>
      <w:r w:rsidRPr="003D291B">
        <w:rPr>
          <w:rFonts w:ascii="Times New Roman" w:hAnsi="Times New Roman" w:cs="Times New Roman"/>
          <w:sz w:val="24"/>
          <w:szCs w:val="24"/>
        </w:rPr>
        <w:t xml:space="preserve">достапно на </w:t>
      </w:r>
      <w:hyperlink r:id="rId21" w:history="1">
        <w:r w:rsidR="00B9146B" w:rsidRPr="003D291B">
          <w:rPr>
            <w:rStyle w:val="Hyperlink"/>
            <w:rFonts w:ascii="Times New Roman" w:hAnsi="Times New Roman" w:cs="Times New Roman"/>
            <w:color w:val="auto"/>
            <w:sz w:val="24"/>
            <w:szCs w:val="24"/>
          </w:rPr>
          <w:t>http://www.iaca.ws</w:t>
        </w:r>
      </w:hyperlink>
      <w:r w:rsidR="005A04E3" w:rsidRPr="003D291B">
        <w:rPr>
          <w:rFonts w:ascii="Times New Roman" w:hAnsi="Times New Roman" w:cs="Times New Roman"/>
          <w:sz w:val="24"/>
          <w:szCs w:val="24"/>
        </w:rPr>
        <w:t xml:space="preserve"> /files/LWB-SpecializedCourts.pdf, пристапено на 20.3.2018 година.</w:t>
      </w:r>
    </w:p>
    <w:p w:rsidR="008C3E94" w:rsidRPr="003D291B" w:rsidRDefault="008C3E94" w:rsidP="008C3E94">
      <w:pPr>
        <w:jc w:val="both"/>
        <w:rPr>
          <w:rFonts w:ascii="Times New Roman" w:hAnsi="Times New Roman" w:cs="Times New Roman"/>
          <w:sz w:val="24"/>
          <w:szCs w:val="24"/>
        </w:rPr>
      </w:pPr>
      <w:r w:rsidRPr="003D291B">
        <w:rPr>
          <w:rFonts w:ascii="Times New Roman" w:hAnsi="Times New Roman" w:cs="Times New Roman"/>
          <w:sz w:val="24"/>
          <w:szCs w:val="24"/>
        </w:rPr>
        <w:t>ЗАКОНИ</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rPr>
        <w:t>Законот за редовните судови</w:t>
      </w:r>
      <w:r w:rsidRPr="003D291B">
        <w:rPr>
          <w:rFonts w:ascii="Times New Roman" w:hAnsi="Times New Roman" w:cs="Times New Roman"/>
          <w:sz w:val="24"/>
          <w:szCs w:val="24"/>
          <w:lang w:val="en-US"/>
        </w:rPr>
        <w:t>, “</w:t>
      </w:r>
      <w:r w:rsidRPr="003D291B">
        <w:rPr>
          <w:rFonts w:ascii="Times New Roman" w:hAnsi="Times New Roman" w:cs="Times New Roman"/>
          <w:sz w:val="24"/>
          <w:szCs w:val="24"/>
        </w:rPr>
        <w:t>Службен весник на СРМ</w:t>
      </w:r>
      <w:r w:rsidRPr="003D291B">
        <w:rPr>
          <w:rFonts w:ascii="Times New Roman" w:hAnsi="Times New Roman" w:cs="Times New Roman"/>
          <w:sz w:val="24"/>
          <w:szCs w:val="24"/>
          <w:lang w:val="en-US"/>
        </w:rPr>
        <w:t>”</w:t>
      </w:r>
      <w:r w:rsidRPr="003D291B">
        <w:rPr>
          <w:rFonts w:ascii="Times New Roman" w:hAnsi="Times New Roman" w:cs="Times New Roman"/>
          <w:sz w:val="24"/>
          <w:szCs w:val="24"/>
        </w:rPr>
        <w:t>, бр. 10/76</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lang w:val="en-US"/>
        </w:rPr>
        <w:t>Zakon o sudovima, ‘Narodna Novina”, 28/13.33/15. 82/15 i  82/16</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lang w:val="en-US"/>
        </w:rPr>
        <w:t xml:space="preserve">Zakon o sudovima, “Sl. List RCG”, br. 5/2002, 49/2004, 22/2008, 39/2011, 46/2013, </w:t>
      </w:r>
      <w:r w:rsidRPr="003D291B">
        <w:rPr>
          <w:rFonts w:ascii="Times New Roman" w:hAnsi="Times New Roman" w:cs="Times New Roman"/>
          <w:sz w:val="24"/>
          <w:szCs w:val="24"/>
        </w:rPr>
        <w:t>48/2013,</w:t>
      </w:r>
      <w:r w:rsidRPr="003D291B">
        <w:rPr>
          <w:rFonts w:ascii="Times New Roman" w:hAnsi="Times New Roman" w:cs="Times New Roman"/>
          <w:sz w:val="24"/>
          <w:szCs w:val="24"/>
          <w:lang w:val="en-US"/>
        </w:rPr>
        <w:t xml:space="preserve"> i 32/2014</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rPr>
        <w:t>Законот за судовите, “Службен весник на Република Македонија” бр.58/06, 35/08,У.бр.256/07,У.бр.74/08,150/10, У.бр.12/11</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rPr>
        <w:t xml:space="preserve">Законот за судовите, </w:t>
      </w:r>
      <w:r w:rsidRPr="003D291B">
        <w:rPr>
          <w:rFonts w:ascii="Times New Roman" w:hAnsi="Times New Roman" w:cs="Times New Roman"/>
          <w:sz w:val="24"/>
          <w:szCs w:val="24"/>
          <w:lang w:val="en-US"/>
        </w:rPr>
        <w:t>“</w:t>
      </w:r>
      <w:r w:rsidRPr="003D291B">
        <w:rPr>
          <w:rFonts w:ascii="Times New Roman" w:hAnsi="Times New Roman" w:cs="Times New Roman"/>
          <w:sz w:val="24"/>
          <w:szCs w:val="24"/>
        </w:rPr>
        <w:t>Службен весник на РМ</w:t>
      </w:r>
      <w:r w:rsidRPr="003D291B">
        <w:rPr>
          <w:rFonts w:ascii="Times New Roman" w:hAnsi="Times New Roman" w:cs="Times New Roman"/>
          <w:sz w:val="24"/>
          <w:szCs w:val="24"/>
          <w:lang w:val="en-US"/>
        </w:rPr>
        <w:t>”</w:t>
      </w:r>
      <w:r w:rsidRPr="003D291B">
        <w:rPr>
          <w:rFonts w:ascii="Times New Roman" w:hAnsi="Times New Roman" w:cs="Times New Roman"/>
          <w:sz w:val="24"/>
          <w:szCs w:val="24"/>
        </w:rPr>
        <w:t>, бр. 36/95, 45/95 и 64/2003</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rPr>
        <w:t>Законот за стопански судови на ФНРЈ</w:t>
      </w:r>
      <w:r w:rsidRPr="003D291B">
        <w:rPr>
          <w:rFonts w:ascii="Times New Roman" w:hAnsi="Times New Roman" w:cs="Times New Roman"/>
          <w:sz w:val="24"/>
          <w:szCs w:val="24"/>
          <w:lang w:val="en-US"/>
        </w:rPr>
        <w:t>, “</w:t>
      </w:r>
      <w:r w:rsidRPr="003D291B">
        <w:rPr>
          <w:rFonts w:ascii="Times New Roman" w:hAnsi="Times New Roman" w:cs="Times New Roman"/>
          <w:sz w:val="24"/>
          <w:szCs w:val="24"/>
        </w:rPr>
        <w:t>Службен лист на ФНРЈ</w:t>
      </w:r>
      <w:r w:rsidRPr="003D291B">
        <w:rPr>
          <w:rFonts w:ascii="Times New Roman" w:hAnsi="Times New Roman" w:cs="Times New Roman"/>
          <w:sz w:val="24"/>
          <w:szCs w:val="24"/>
          <w:lang w:val="en-US"/>
        </w:rPr>
        <w:t>”</w:t>
      </w:r>
      <w:r w:rsidRPr="003D291B">
        <w:rPr>
          <w:rFonts w:ascii="Times New Roman" w:hAnsi="Times New Roman" w:cs="Times New Roman"/>
          <w:sz w:val="24"/>
          <w:szCs w:val="24"/>
        </w:rPr>
        <w:t>, бр. 31/54</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rPr>
        <w:t>Законот за стопански судови во Социјалистичка Република Македонија</w:t>
      </w:r>
      <w:r w:rsidRPr="003D291B">
        <w:rPr>
          <w:rFonts w:ascii="Times New Roman" w:hAnsi="Times New Roman" w:cs="Times New Roman"/>
          <w:sz w:val="24"/>
          <w:szCs w:val="24"/>
          <w:lang w:val="en-US"/>
        </w:rPr>
        <w:t>, “</w:t>
      </w:r>
      <w:r w:rsidRPr="003D291B">
        <w:rPr>
          <w:rFonts w:ascii="Times New Roman" w:hAnsi="Times New Roman" w:cs="Times New Roman"/>
          <w:sz w:val="24"/>
          <w:szCs w:val="24"/>
        </w:rPr>
        <w:t>Службен весник на СРМ</w:t>
      </w:r>
      <w:r w:rsidRPr="003D291B">
        <w:rPr>
          <w:rFonts w:ascii="Times New Roman" w:hAnsi="Times New Roman" w:cs="Times New Roman"/>
          <w:sz w:val="24"/>
          <w:szCs w:val="24"/>
          <w:lang w:val="en-US"/>
        </w:rPr>
        <w:t>”</w:t>
      </w:r>
      <w:r w:rsidRPr="003D291B">
        <w:rPr>
          <w:rFonts w:ascii="Times New Roman" w:hAnsi="Times New Roman" w:cs="Times New Roman"/>
          <w:sz w:val="24"/>
          <w:szCs w:val="24"/>
        </w:rPr>
        <w:t>, бр. 42/65</w:t>
      </w:r>
    </w:p>
    <w:p w:rsidR="008C3E94" w:rsidRPr="003D291B" w:rsidRDefault="008C3E94" w:rsidP="008C3E94">
      <w:pPr>
        <w:pStyle w:val="ListParagraph"/>
        <w:numPr>
          <w:ilvl w:val="0"/>
          <w:numId w:val="6"/>
        </w:numPr>
        <w:jc w:val="both"/>
        <w:rPr>
          <w:rFonts w:ascii="Times New Roman" w:hAnsi="Times New Roman" w:cs="Times New Roman"/>
          <w:sz w:val="24"/>
          <w:szCs w:val="24"/>
          <w:lang w:val="en-US"/>
        </w:rPr>
      </w:pPr>
      <w:r w:rsidRPr="003D291B">
        <w:rPr>
          <w:rFonts w:ascii="Times New Roman" w:hAnsi="Times New Roman" w:cs="Times New Roman"/>
          <w:sz w:val="24"/>
          <w:szCs w:val="24"/>
          <w:lang w:val="en-US"/>
        </w:rPr>
        <w:t>Zakon o parnicnom postupku, Narodne novine, 53/91</w:t>
      </w:r>
      <w:r w:rsidRPr="003D291B">
        <w:rPr>
          <w:rFonts w:ascii="Times New Roman" w:hAnsi="Times New Roman" w:cs="Times New Roman"/>
          <w:sz w:val="24"/>
          <w:szCs w:val="24"/>
        </w:rPr>
        <w:t>,</w:t>
      </w:r>
      <w:r w:rsidRPr="003D291B">
        <w:rPr>
          <w:rFonts w:ascii="Times New Roman" w:hAnsi="Times New Roman" w:cs="Times New Roman"/>
          <w:sz w:val="24"/>
          <w:szCs w:val="24"/>
          <w:lang w:val="en-US"/>
        </w:rPr>
        <w:t xml:space="preserve"> 91/92</w:t>
      </w:r>
      <w:r w:rsidRPr="003D291B">
        <w:rPr>
          <w:rFonts w:ascii="Times New Roman" w:hAnsi="Times New Roman" w:cs="Times New Roman"/>
          <w:sz w:val="24"/>
          <w:szCs w:val="24"/>
        </w:rPr>
        <w:t>,</w:t>
      </w:r>
      <w:r w:rsidRPr="003D291B">
        <w:rPr>
          <w:rFonts w:ascii="Times New Roman" w:hAnsi="Times New Roman" w:cs="Times New Roman"/>
          <w:sz w:val="24"/>
          <w:szCs w:val="24"/>
          <w:lang w:val="en-US"/>
        </w:rPr>
        <w:t xml:space="preserve"> 112/99</w:t>
      </w:r>
      <w:r w:rsidRPr="003D291B">
        <w:rPr>
          <w:rFonts w:ascii="Times New Roman" w:hAnsi="Times New Roman" w:cs="Times New Roman"/>
          <w:sz w:val="24"/>
          <w:szCs w:val="24"/>
        </w:rPr>
        <w:t>,</w:t>
      </w:r>
      <w:r w:rsidRPr="003D291B">
        <w:rPr>
          <w:rFonts w:ascii="Times New Roman" w:hAnsi="Times New Roman" w:cs="Times New Roman"/>
          <w:sz w:val="24"/>
          <w:szCs w:val="24"/>
          <w:lang w:val="en-US"/>
        </w:rPr>
        <w:t xml:space="preserve"> 88/01</w:t>
      </w:r>
      <w:r w:rsidRPr="003D291B">
        <w:rPr>
          <w:rFonts w:ascii="Times New Roman" w:hAnsi="Times New Roman" w:cs="Times New Roman"/>
          <w:sz w:val="24"/>
          <w:szCs w:val="24"/>
        </w:rPr>
        <w:t>,</w:t>
      </w:r>
      <w:r w:rsidRPr="003D291B">
        <w:rPr>
          <w:rFonts w:ascii="Times New Roman" w:hAnsi="Times New Roman" w:cs="Times New Roman"/>
          <w:sz w:val="24"/>
          <w:szCs w:val="24"/>
          <w:lang w:val="en-US"/>
        </w:rPr>
        <w:t xml:space="preserve"> 117/03</w:t>
      </w:r>
      <w:r w:rsidRPr="003D291B">
        <w:rPr>
          <w:rFonts w:ascii="Times New Roman" w:hAnsi="Times New Roman" w:cs="Times New Roman"/>
          <w:sz w:val="24"/>
          <w:szCs w:val="24"/>
        </w:rPr>
        <w:t>,</w:t>
      </w:r>
      <w:r w:rsidRPr="003D291B">
        <w:rPr>
          <w:rFonts w:ascii="Times New Roman" w:hAnsi="Times New Roman" w:cs="Times New Roman"/>
          <w:sz w:val="24"/>
          <w:szCs w:val="24"/>
          <w:lang w:val="en-US"/>
        </w:rPr>
        <w:t xml:space="preserve"> 02/07</w:t>
      </w:r>
      <w:r w:rsidRPr="003D291B">
        <w:rPr>
          <w:rFonts w:ascii="Times New Roman" w:hAnsi="Times New Roman" w:cs="Times New Roman"/>
          <w:sz w:val="24"/>
          <w:szCs w:val="24"/>
        </w:rPr>
        <w:t xml:space="preserve">, </w:t>
      </w:r>
      <w:r w:rsidRPr="003D291B">
        <w:rPr>
          <w:rFonts w:ascii="Times New Roman" w:hAnsi="Times New Roman" w:cs="Times New Roman"/>
          <w:sz w:val="24"/>
          <w:szCs w:val="24"/>
          <w:lang w:val="en-US"/>
        </w:rPr>
        <w:t xml:space="preserve"> 84/08</w:t>
      </w:r>
      <w:r w:rsidRPr="003D291B">
        <w:rPr>
          <w:rFonts w:ascii="Times New Roman" w:hAnsi="Times New Roman" w:cs="Times New Roman"/>
          <w:sz w:val="24"/>
          <w:szCs w:val="24"/>
        </w:rPr>
        <w:t>,</w:t>
      </w:r>
      <w:r w:rsidRPr="003D291B">
        <w:rPr>
          <w:rFonts w:ascii="Times New Roman" w:hAnsi="Times New Roman" w:cs="Times New Roman"/>
          <w:sz w:val="24"/>
          <w:szCs w:val="24"/>
          <w:lang w:val="en-US"/>
        </w:rPr>
        <w:t xml:space="preserve"> 123/08</w:t>
      </w:r>
      <w:r w:rsidRPr="003D291B">
        <w:rPr>
          <w:rFonts w:ascii="Times New Roman" w:hAnsi="Times New Roman" w:cs="Times New Roman"/>
          <w:sz w:val="24"/>
          <w:szCs w:val="24"/>
        </w:rPr>
        <w:t>,</w:t>
      </w:r>
      <w:r w:rsidRPr="003D291B">
        <w:rPr>
          <w:rFonts w:ascii="Times New Roman" w:hAnsi="Times New Roman" w:cs="Times New Roman"/>
          <w:sz w:val="24"/>
          <w:szCs w:val="24"/>
          <w:lang w:val="en-US"/>
        </w:rPr>
        <w:t xml:space="preserve"> 57/11, 148/11, 25/13 i 89/14</w:t>
      </w:r>
    </w:p>
    <w:p w:rsidR="008C3E94" w:rsidRPr="003D291B" w:rsidRDefault="008C3E94" w:rsidP="008C3E94">
      <w:pPr>
        <w:pStyle w:val="ListParagraph"/>
        <w:numPr>
          <w:ilvl w:val="0"/>
          <w:numId w:val="6"/>
        </w:numPr>
        <w:jc w:val="both"/>
        <w:rPr>
          <w:rFonts w:ascii="Times New Roman" w:hAnsi="Times New Roman" w:cs="Times New Roman"/>
          <w:sz w:val="24"/>
          <w:szCs w:val="24"/>
          <w:shd w:val="clear" w:color="auto" w:fill="FFFFFF"/>
          <w:lang w:val="en-US"/>
        </w:rPr>
      </w:pPr>
      <w:r w:rsidRPr="003D291B">
        <w:rPr>
          <w:rFonts w:ascii="Times New Roman" w:hAnsi="Times New Roman" w:cs="Times New Roman"/>
          <w:sz w:val="24"/>
          <w:szCs w:val="24"/>
          <w:lang w:val="en-US"/>
        </w:rPr>
        <w:lastRenderedPageBreak/>
        <w:t>Zakon o ure</w:t>
      </w:r>
      <w:r w:rsidRPr="003D291B">
        <w:rPr>
          <w:rFonts w:ascii="Times New Roman" w:hAnsi="Times New Roman" w:cs="Times New Roman"/>
          <w:sz w:val="24"/>
          <w:szCs w:val="24"/>
          <w:shd w:val="clear" w:color="auto" w:fill="FFFFFF"/>
        </w:rPr>
        <w:t>đ</w:t>
      </w:r>
      <w:r w:rsidRPr="003D291B">
        <w:rPr>
          <w:rFonts w:ascii="Times New Roman" w:hAnsi="Times New Roman" w:cs="Times New Roman"/>
          <w:sz w:val="24"/>
          <w:szCs w:val="24"/>
          <w:shd w:val="clear" w:color="auto" w:fill="FFFFFF"/>
          <w:lang w:val="en-US"/>
        </w:rPr>
        <w:t>enju sudova, “Sl. Glasnik RS”, br. 116/2008</w:t>
      </w:r>
      <w:r w:rsidRPr="003D291B">
        <w:rPr>
          <w:rFonts w:ascii="Times New Roman" w:hAnsi="Times New Roman" w:cs="Times New Roman"/>
          <w:sz w:val="24"/>
          <w:szCs w:val="24"/>
          <w:shd w:val="clear" w:color="auto" w:fill="FFFFFF"/>
        </w:rPr>
        <w:t>,</w:t>
      </w:r>
      <w:r w:rsidRPr="003D291B">
        <w:rPr>
          <w:rFonts w:ascii="Times New Roman" w:hAnsi="Times New Roman" w:cs="Times New Roman"/>
          <w:sz w:val="24"/>
          <w:szCs w:val="24"/>
          <w:shd w:val="clear" w:color="auto" w:fill="FFFFFF"/>
          <w:lang w:val="en-US"/>
        </w:rPr>
        <w:t xml:space="preserve"> 104/2009</w:t>
      </w:r>
      <w:r w:rsidRPr="003D291B">
        <w:rPr>
          <w:rFonts w:ascii="Times New Roman" w:hAnsi="Times New Roman" w:cs="Times New Roman"/>
          <w:sz w:val="24"/>
          <w:szCs w:val="24"/>
          <w:shd w:val="clear" w:color="auto" w:fill="FFFFFF"/>
        </w:rPr>
        <w:t>,</w:t>
      </w:r>
      <w:r w:rsidRPr="003D291B">
        <w:rPr>
          <w:rFonts w:ascii="Times New Roman" w:hAnsi="Times New Roman" w:cs="Times New Roman"/>
          <w:sz w:val="24"/>
          <w:szCs w:val="24"/>
          <w:shd w:val="clear" w:color="auto" w:fill="FFFFFF"/>
          <w:lang w:val="en-US"/>
        </w:rPr>
        <w:t xml:space="preserve"> 101/2010</w:t>
      </w:r>
      <w:r w:rsidRPr="003D291B">
        <w:rPr>
          <w:rFonts w:ascii="Times New Roman" w:hAnsi="Times New Roman" w:cs="Times New Roman"/>
          <w:sz w:val="24"/>
          <w:szCs w:val="24"/>
          <w:shd w:val="clear" w:color="auto" w:fill="FFFFFF"/>
        </w:rPr>
        <w:t>,</w:t>
      </w:r>
      <w:r w:rsidRPr="003D291B">
        <w:rPr>
          <w:rFonts w:ascii="Times New Roman" w:hAnsi="Times New Roman" w:cs="Times New Roman"/>
          <w:sz w:val="24"/>
          <w:szCs w:val="24"/>
          <w:shd w:val="clear" w:color="auto" w:fill="FFFFFF"/>
          <w:lang w:val="en-US"/>
        </w:rPr>
        <w:t xml:space="preserve"> 31/2011, 78/2011, 101/2011, 101/2013</w:t>
      </w:r>
      <w:r w:rsidRPr="003D291B">
        <w:rPr>
          <w:rFonts w:ascii="Times New Roman" w:hAnsi="Times New Roman" w:cs="Times New Roman"/>
          <w:sz w:val="24"/>
          <w:szCs w:val="24"/>
          <w:shd w:val="clear" w:color="auto" w:fill="FFFFFF"/>
        </w:rPr>
        <w:t>,</w:t>
      </w:r>
      <w:r w:rsidRPr="003D291B">
        <w:rPr>
          <w:rFonts w:ascii="Times New Roman" w:hAnsi="Times New Roman" w:cs="Times New Roman"/>
          <w:sz w:val="24"/>
          <w:szCs w:val="24"/>
          <w:shd w:val="clear" w:color="auto" w:fill="FFFFFF"/>
          <w:lang w:val="en-US"/>
        </w:rPr>
        <w:t xml:space="preserve"> 106/2015</w:t>
      </w:r>
      <w:r w:rsidRPr="003D291B">
        <w:rPr>
          <w:rFonts w:ascii="Times New Roman" w:hAnsi="Times New Roman" w:cs="Times New Roman"/>
          <w:sz w:val="24"/>
          <w:szCs w:val="24"/>
          <w:shd w:val="clear" w:color="auto" w:fill="FFFFFF"/>
        </w:rPr>
        <w:t>,</w:t>
      </w:r>
      <w:r w:rsidRPr="003D291B">
        <w:rPr>
          <w:rFonts w:ascii="Times New Roman" w:hAnsi="Times New Roman" w:cs="Times New Roman"/>
          <w:sz w:val="24"/>
          <w:szCs w:val="24"/>
          <w:shd w:val="clear" w:color="auto" w:fill="FFFFFF"/>
          <w:lang w:val="en-US"/>
        </w:rPr>
        <w:t xml:space="preserve"> 40/2015</w:t>
      </w:r>
      <w:r w:rsidRPr="003D291B">
        <w:rPr>
          <w:rFonts w:ascii="Times New Roman" w:hAnsi="Times New Roman" w:cs="Times New Roman"/>
          <w:sz w:val="24"/>
          <w:szCs w:val="24"/>
          <w:shd w:val="clear" w:color="auto" w:fill="FFFFFF"/>
        </w:rPr>
        <w:t>,</w:t>
      </w:r>
      <w:r w:rsidRPr="003D291B">
        <w:rPr>
          <w:rFonts w:ascii="Times New Roman" w:hAnsi="Times New Roman" w:cs="Times New Roman"/>
          <w:sz w:val="24"/>
          <w:szCs w:val="24"/>
          <w:shd w:val="clear" w:color="auto" w:fill="FFFFFF"/>
          <w:lang w:val="en-US"/>
        </w:rPr>
        <w:t xml:space="preserve"> 13/2016</w:t>
      </w:r>
      <w:r w:rsidRPr="003D291B">
        <w:rPr>
          <w:rFonts w:ascii="Times New Roman" w:hAnsi="Times New Roman" w:cs="Times New Roman"/>
          <w:sz w:val="24"/>
          <w:szCs w:val="24"/>
          <w:shd w:val="clear" w:color="auto" w:fill="FFFFFF"/>
        </w:rPr>
        <w:t>,</w:t>
      </w:r>
      <w:r w:rsidRPr="003D291B">
        <w:rPr>
          <w:rFonts w:ascii="Times New Roman" w:hAnsi="Times New Roman" w:cs="Times New Roman"/>
          <w:sz w:val="24"/>
          <w:szCs w:val="24"/>
          <w:shd w:val="clear" w:color="auto" w:fill="FFFFFF"/>
          <w:lang w:val="en-US"/>
        </w:rPr>
        <w:t xml:space="preserve"> 108/2016 i 113/2017</w:t>
      </w:r>
    </w:p>
    <w:p w:rsidR="0067473F" w:rsidRPr="003D291B" w:rsidRDefault="008C3E94">
      <w:pPr>
        <w:pStyle w:val="ListParagraph"/>
        <w:numPr>
          <w:ilvl w:val="0"/>
          <w:numId w:val="6"/>
        </w:numPr>
        <w:spacing w:line="360" w:lineRule="auto"/>
        <w:jc w:val="both"/>
        <w:rPr>
          <w:rFonts w:ascii="Times New Roman" w:hAnsi="Times New Roman" w:cs="Times New Roman"/>
          <w:sz w:val="24"/>
          <w:szCs w:val="24"/>
        </w:rPr>
      </w:pPr>
      <w:r w:rsidRPr="003D291B">
        <w:rPr>
          <w:rFonts w:ascii="Times New Roman" w:hAnsi="Times New Roman" w:cs="Times New Roman"/>
          <w:sz w:val="24"/>
          <w:szCs w:val="24"/>
        </w:rPr>
        <w:t>Законот за управните спорови, “Службен весник на Република Македонија”, бр. 62/2006, У.бр.75/2007, У.бр. 231/08, У.бр. 51/2010 и 150/2010</w:t>
      </w:r>
    </w:p>
    <w:sectPr w:rsidR="0067473F" w:rsidRPr="003D291B" w:rsidSect="00F33A2F">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ED" w:rsidRDefault="00AF77ED" w:rsidP="00521EF4">
      <w:pPr>
        <w:spacing w:after="0" w:line="240" w:lineRule="auto"/>
      </w:pPr>
      <w:r>
        <w:separator/>
      </w:r>
    </w:p>
  </w:endnote>
  <w:endnote w:type="continuationSeparator" w:id="1">
    <w:p w:rsidR="00AF77ED" w:rsidRDefault="00AF77ED" w:rsidP="00521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liss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118o0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2799"/>
      <w:docPartObj>
        <w:docPartGallery w:val="Page Numbers (Bottom of Page)"/>
        <w:docPartUnique/>
      </w:docPartObj>
    </w:sdtPr>
    <w:sdtContent>
      <w:p w:rsidR="007749F1" w:rsidRDefault="00380056">
        <w:pPr>
          <w:pStyle w:val="Footer"/>
          <w:jc w:val="right"/>
        </w:pPr>
        <w:fldSimple w:instr=" PAGE   \* MERGEFORMAT ">
          <w:r w:rsidR="001A37F8">
            <w:rPr>
              <w:noProof/>
            </w:rPr>
            <w:t>3</w:t>
          </w:r>
        </w:fldSimple>
      </w:p>
    </w:sdtContent>
  </w:sdt>
  <w:p w:rsidR="007749F1" w:rsidRDefault="0077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ED" w:rsidRDefault="00AF77ED" w:rsidP="00521EF4">
      <w:pPr>
        <w:spacing w:after="0" w:line="240" w:lineRule="auto"/>
      </w:pPr>
      <w:r>
        <w:separator/>
      </w:r>
    </w:p>
  </w:footnote>
  <w:footnote w:type="continuationSeparator" w:id="1">
    <w:p w:rsidR="00AF77ED" w:rsidRDefault="00AF77ED" w:rsidP="00521EF4">
      <w:pPr>
        <w:spacing w:after="0" w:line="240" w:lineRule="auto"/>
      </w:pPr>
      <w:r>
        <w:continuationSeparator/>
      </w:r>
    </w:p>
  </w:footnote>
  <w:footnote w:id="2">
    <w:p w:rsidR="007749F1" w:rsidRPr="00AA1205" w:rsidRDefault="007749F1" w:rsidP="00AA1205">
      <w:pPr>
        <w:autoSpaceDE w:val="0"/>
        <w:autoSpaceDN w:val="0"/>
        <w:adjustRightInd w:val="0"/>
        <w:spacing w:after="0" w:line="240" w:lineRule="auto"/>
        <w:jc w:val="both"/>
        <w:rPr>
          <w:rFonts w:ascii="Times New Roman" w:hAnsi="Times New Roman" w:cs="Times New Roman"/>
          <w:sz w:val="20"/>
          <w:szCs w:val="20"/>
        </w:rPr>
      </w:pPr>
      <w:r w:rsidRPr="00AA1205">
        <w:rPr>
          <w:rStyle w:val="FootnoteReference"/>
          <w:rFonts w:ascii="Times New Roman" w:hAnsi="Times New Roman" w:cs="Times New Roman"/>
          <w:sz w:val="20"/>
          <w:szCs w:val="20"/>
        </w:rPr>
        <w:footnoteRef/>
      </w:r>
      <w:r w:rsidRPr="00AA1205">
        <w:rPr>
          <w:rFonts w:ascii="Times New Roman" w:hAnsi="Times New Roman" w:cs="Times New Roman"/>
          <w:sz w:val="20"/>
          <w:szCs w:val="20"/>
        </w:rPr>
        <w:t xml:space="preserve"> Види: Gramckow Heike, Walsh Barry, </w:t>
      </w:r>
      <w:r w:rsidRPr="00AA1205">
        <w:rPr>
          <w:rFonts w:ascii="Times New Roman" w:hAnsi="Times New Roman" w:cs="Times New Roman"/>
          <w:sz w:val="20"/>
          <w:szCs w:val="20"/>
          <w:lang w:val="en-US"/>
        </w:rPr>
        <w:t>“</w:t>
      </w:r>
      <w:r w:rsidRPr="00AA1205">
        <w:rPr>
          <w:rFonts w:ascii="Times New Roman" w:hAnsi="Times New Roman" w:cs="Times New Roman"/>
          <w:bCs/>
          <w:sz w:val="20"/>
          <w:szCs w:val="20"/>
        </w:rPr>
        <w:t>Developing Specialized Court Services</w:t>
      </w:r>
      <w:r w:rsidRPr="00AA1205">
        <w:rPr>
          <w:rFonts w:ascii="Times New Roman" w:hAnsi="Times New Roman" w:cs="Times New Roman"/>
          <w:bCs/>
          <w:sz w:val="20"/>
          <w:szCs w:val="20"/>
          <w:lang w:val="en-US"/>
        </w:rPr>
        <w:t xml:space="preserve"> - </w:t>
      </w:r>
      <w:r w:rsidRPr="00AA1205">
        <w:rPr>
          <w:rFonts w:ascii="Times New Roman" w:hAnsi="Times New Roman" w:cs="Times New Roman"/>
          <w:sz w:val="20"/>
          <w:szCs w:val="20"/>
        </w:rPr>
        <w:t>International Experiences and Lessons Learned</w:t>
      </w:r>
      <w:r w:rsidRPr="00AA1205">
        <w:rPr>
          <w:rFonts w:ascii="Times New Roman" w:hAnsi="Times New Roman" w:cs="Times New Roman"/>
          <w:sz w:val="20"/>
          <w:szCs w:val="20"/>
          <w:lang w:val="en-US"/>
        </w:rPr>
        <w:t xml:space="preserve">”, The World Bank, 2013, </w:t>
      </w:r>
      <w:r w:rsidRPr="00AA1205">
        <w:rPr>
          <w:rFonts w:ascii="Times New Roman" w:hAnsi="Times New Roman" w:cs="Times New Roman"/>
          <w:sz w:val="20"/>
          <w:szCs w:val="20"/>
        </w:rPr>
        <w:t xml:space="preserve">стр. 9, достапно на </w:t>
      </w:r>
      <w:hyperlink r:id="rId1" w:history="1">
        <w:r>
          <w:rPr>
            <w:rStyle w:val="Hyperlink"/>
            <w:rFonts w:ascii="Times New Roman" w:hAnsi="Times New Roman" w:cs="Times New Roman"/>
            <w:sz w:val="20"/>
            <w:szCs w:val="20"/>
          </w:rPr>
          <w:t>http://documents.worldbank.org/curated/en/688441468335989050/pdf/819460WP0Devel00Box379851B00PUBLIC0.pdf</w:t>
        </w:r>
      </w:hyperlink>
      <w:r w:rsidR="005A04E3" w:rsidRPr="005A04E3">
        <w:rPr>
          <w:rFonts w:ascii="Times New Roman" w:hAnsi="Times New Roman" w:cs="Times New Roman"/>
          <w:sz w:val="20"/>
          <w:szCs w:val="20"/>
        </w:rPr>
        <w:t>, пристапено на 22.3.2018 година.</w:t>
      </w:r>
    </w:p>
  </w:footnote>
  <w:footnote w:id="3">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9.</w:t>
      </w:r>
    </w:p>
  </w:footnote>
  <w:footnote w:id="4">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9.</w:t>
      </w:r>
    </w:p>
  </w:footnote>
  <w:footnote w:id="5">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 xml:space="preserve">Ioana Knoll Tudor “Specialized chambers for international commercial disputes: Paris in the spotlight”, Kluwer arbitration blog, 2018, </w:t>
      </w:r>
      <w:r w:rsidR="005A04E3" w:rsidRPr="005A04E3">
        <w:rPr>
          <w:rFonts w:ascii="Times New Roman" w:hAnsi="Times New Roman" w:cs="Times New Roman"/>
        </w:rPr>
        <w:t xml:space="preserve">достапно на </w:t>
      </w:r>
      <w:hyperlink r:id="rId2" w:history="1">
        <w:r>
          <w:rPr>
            <w:rStyle w:val="Hyperlink"/>
            <w:rFonts w:ascii="Times New Roman" w:hAnsi="Times New Roman" w:cs="Times New Roman"/>
          </w:rPr>
          <w:t>http://arbitrationblog.kluwerarbitration.com/2018/02/14/specialis ed-chambers-international-commercial-disputes-paris-spotlight/</w:t>
        </w:r>
      </w:hyperlink>
      <w:r w:rsidR="005A04E3" w:rsidRPr="005A04E3">
        <w:rPr>
          <w:rFonts w:ascii="Times New Roman" w:hAnsi="Times New Roman" w:cs="Times New Roman"/>
        </w:rPr>
        <w:t>, пристапено на 25.3.2018.</w:t>
      </w:r>
    </w:p>
  </w:footnote>
  <w:footnote w:id="6">
    <w:p w:rsidR="007749F1" w:rsidRDefault="007749F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p>
  </w:footnote>
  <w:footnote w:id="7">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w:t>
      </w:r>
    </w:p>
  </w:footnote>
  <w:footnote w:id="8">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w:t>
      </w:r>
    </w:p>
  </w:footnote>
  <w:footnote w:id="9">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w:t>
      </w:r>
    </w:p>
  </w:footnote>
  <w:footnote w:id="10">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w:t>
      </w:r>
    </w:p>
  </w:footnote>
  <w:footnote w:id="11">
    <w:p w:rsidR="007749F1" w:rsidRDefault="007749F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p>
  </w:footnote>
  <w:footnote w:id="12">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 xml:space="preserve">Persyn Carlo, “An international business court in Brussels: a modern step forward”, </w:t>
      </w:r>
      <w:r w:rsidR="005A04E3" w:rsidRPr="005A04E3">
        <w:rPr>
          <w:rFonts w:ascii="Times New Roman" w:hAnsi="Times New Roman" w:cs="Times New Roman"/>
        </w:rPr>
        <w:t>достапно на</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https://www.nautadutilh.com/en/information-centre/news/2017/11/an-international-business-court-in-brussels-a-modern-step-forward/, пристапено на 10.4.2018 година.</w:t>
      </w:r>
    </w:p>
  </w:footnote>
  <w:footnote w:id="13">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 xml:space="preserve">Price Charles, “Brussels international business court”, </w:t>
      </w:r>
      <w:r w:rsidR="005A04E3" w:rsidRPr="005A04E3">
        <w:rPr>
          <w:rFonts w:ascii="Times New Roman" w:hAnsi="Times New Roman" w:cs="Times New Roman"/>
        </w:rPr>
        <w:t xml:space="preserve">достапно на: </w:t>
      </w:r>
      <w:hyperlink r:id="rId3" w:history="1">
        <w:r>
          <w:rPr>
            <w:rStyle w:val="Hyperlink"/>
            <w:rFonts w:ascii="Times New Roman" w:hAnsi="Times New Roman" w:cs="Times New Roman"/>
          </w:rPr>
          <w:t>https://cew-law.be/brussels-international-business-court/?lang=en</w:t>
        </w:r>
      </w:hyperlink>
      <w:r w:rsidR="005A04E3" w:rsidRPr="005A04E3">
        <w:rPr>
          <w:rFonts w:ascii="Times New Roman" w:hAnsi="Times New Roman" w:cs="Times New Roman"/>
        </w:rPr>
        <w:t>, пристапено на 10.4.2018 година.</w:t>
      </w:r>
    </w:p>
  </w:footnote>
  <w:footnote w:id="14">
    <w:p w:rsidR="007749F1" w:rsidRDefault="007749F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p>
  </w:footnote>
  <w:footnote w:id="15">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 xml:space="preserve">Huff Martin, “LG Koln goes international”, </w:t>
      </w:r>
      <w:r w:rsidR="005A04E3" w:rsidRPr="005A04E3">
        <w:rPr>
          <w:rFonts w:ascii="Times New Roman" w:hAnsi="Times New Roman" w:cs="Times New Roman"/>
        </w:rPr>
        <w:t xml:space="preserve">достапно на </w:t>
      </w:r>
      <w:hyperlink r:id="rId4" w:history="1">
        <w:r>
          <w:rPr>
            <w:rStyle w:val="Hyperlink"/>
            <w:rFonts w:ascii="Times New Roman" w:hAnsi="Times New Roman" w:cs="Times New Roman"/>
          </w:rPr>
          <w:t>https://www.lto.de/recht/</w:t>
        </w:r>
      </w:hyperlink>
      <w:r w:rsidR="005A04E3" w:rsidRPr="005A04E3">
        <w:rPr>
          <w:rFonts w:ascii="Times New Roman" w:hAnsi="Times New Roman" w:cs="Times New Roman"/>
        </w:rPr>
        <w:t xml:space="preserve"> hintergruеnde /h/modellprojekt-in-nrw-lg-koeln-goes-international/, пристапено на 4.4.2018 година.</w:t>
      </w:r>
    </w:p>
  </w:footnote>
  <w:footnote w:id="16">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Just Christoph, “A</w:t>
      </w:r>
      <w:r w:rsidR="005A04E3" w:rsidRPr="005A04E3">
        <w:rPr>
          <w:rFonts w:ascii="Times New Roman" w:hAnsi="Times New Roman" w:cs="Times New Roman"/>
          <w:shd w:val="clear" w:color="auto" w:fill="FFFFFF"/>
        </w:rPr>
        <w:t xml:space="preserve"> new landmark in international commercial litigation?</w:t>
      </w:r>
      <w:r w:rsidR="005A04E3" w:rsidRPr="005A04E3">
        <w:rPr>
          <w:rFonts w:ascii="Times New Roman" w:hAnsi="Times New Roman" w:cs="Times New Roman"/>
          <w:shd w:val="clear" w:color="auto" w:fill="FFFFFF"/>
          <w:lang w:val="en-US"/>
        </w:rPr>
        <w:t xml:space="preserve">- </w:t>
      </w:r>
      <w:r w:rsidR="005A04E3" w:rsidRPr="005A04E3">
        <w:rPr>
          <w:rFonts w:ascii="Times New Roman" w:hAnsi="Times New Roman" w:cs="Times New Roman"/>
          <w:shd w:val="clear" w:color="auto" w:fill="FFFFFF"/>
        </w:rPr>
        <w:t xml:space="preserve"> the </w:t>
      </w:r>
      <w:r w:rsidR="005A04E3" w:rsidRPr="005A04E3">
        <w:rPr>
          <w:rFonts w:ascii="Times New Roman" w:hAnsi="Times New Roman" w:cs="Times New Roman"/>
          <w:shd w:val="clear" w:color="auto" w:fill="FFFFFF"/>
          <w:lang w:val="en-US"/>
        </w:rPr>
        <w:t>F</w:t>
      </w:r>
      <w:r w:rsidR="005A04E3" w:rsidRPr="005A04E3">
        <w:rPr>
          <w:rFonts w:ascii="Times New Roman" w:hAnsi="Times New Roman" w:cs="Times New Roman"/>
          <w:shd w:val="clear" w:color="auto" w:fill="FFFFFF"/>
        </w:rPr>
        <w:t>rankfurt high court installed a specialized chamber for international commercial matters</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 xml:space="preserve">достапно на </w:t>
      </w:r>
      <w:hyperlink r:id="rId5" w:history="1">
        <w:r>
          <w:rPr>
            <w:rStyle w:val="Hyperlink"/>
            <w:rFonts w:ascii="Times New Roman" w:hAnsi="Times New Roman" w:cs="Times New Roman"/>
          </w:rPr>
          <w:t>https://www.schulte-lawyers.com/schulteblog/2882017-6y2e6</w:t>
        </w:r>
      </w:hyperlink>
      <w:r w:rsidR="005A04E3" w:rsidRPr="005A04E3">
        <w:rPr>
          <w:rFonts w:ascii="Times New Roman" w:hAnsi="Times New Roman" w:cs="Times New Roman"/>
        </w:rPr>
        <w:t>, пристапено на 5.4.2018 година.</w:t>
      </w:r>
    </w:p>
  </w:footnote>
  <w:footnote w:id="17">
    <w:p w:rsidR="007749F1" w:rsidRDefault="007749F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Ioana Knoll Tudor</w:t>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op.cit.</w:t>
      </w:r>
      <w:r w:rsidR="005A04E3" w:rsidRPr="005A04E3">
        <w:rPr>
          <w:rFonts w:ascii="Times New Roman" w:hAnsi="Times New Roman" w:cs="Times New Roman"/>
          <w:lang w:val="en-US"/>
        </w:rPr>
        <w:t xml:space="preserve"> </w:t>
      </w:r>
    </w:p>
  </w:footnote>
  <w:footnote w:id="18">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sz w:val="20"/>
          <w:szCs w:val="20"/>
          <w:lang w:val="en-US"/>
        </w:rPr>
        <w:t xml:space="preserve">Zimmerman Marcus, “Overview of specialized courts”,  </w:t>
      </w:r>
      <w:r w:rsidR="005A04E3" w:rsidRPr="005A04E3">
        <w:rPr>
          <w:rFonts w:ascii="Times New Roman" w:hAnsi="Times New Roman" w:cs="Times New Roman"/>
          <w:sz w:val="20"/>
          <w:szCs w:val="20"/>
        </w:rPr>
        <w:t>стр</w:t>
      </w:r>
      <w:r w:rsidR="005A04E3" w:rsidRPr="005A04E3">
        <w:rPr>
          <w:rFonts w:ascii="Times New Roman" w:hAnsi="Times New Roman" w:cs="Times New Roman"/>
          <w:sz w:val="20"/>
          <w:szCs w:val="20"/>
          <w:lang w:val="en-US"/>
        </w:rPr>
        <w:t>.</w:t>
      </w:r>
      <w:r w:rsidR="005A04E3" w:rsidRPr="005A04E3">
        <w:rPr>
          <w:rFonts w:ascii="Times New Roman" w:hAnsi="Times New Roman" w:cs="Times New Roman"/>
          <w:sz w:val="20"/>
          <w:szCs w:val="20"/>
        </w:rPr>
        <w:t xml:space="preserve"> 8</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 xml:space="preserve">достапно на </w:t>
      </w:r>
      <w:hyperlink r:id="rId6" w:history="1">
        <w:r>
          <w:rPr>
            <w:rStyle w:val="Hyperlink"/>
            <w:rFonts w:ascii="Times New Roman" w:hAnsi="Times New Roman" w:cs="Times New Roman"/>
            <w:sz w:val="20"/>
            <w:szCs w:val="20"/>
          </w:rPr>
          <w:t>http://www.iaca.ws</w:t>
        </w:r>
      </w:hyperlink>
      <w:r w:rsidR="005A04E3" w:rsidRPr="005A04E3">
        <w:rPr>
          <w:rFonts w:ascii="Times New Roman" w:hAnsi="Times New Roman" w:cs="Times New Roman"/>
          <w:sz w:val="20"/>
          <w:szCs w:val="20"/>
        </w:rPr>
        <w:t xml:space="preserve"> /files/LWB-SpecializedCourts.pdf, пристапено на 20.3.2018 година.</w:t>
      </w:r>
    </w:p>
  </w:footnote>
  <w:footnote w:id="19">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10.</w:t>
      </w:r>
    </w:p>
  </w:footnote>
  <w:footnote w:id="20">
    <w:p w:rsidR="00380056" w:rsidRDefault="007749F1">
      <w:pPr>
        <w:pStyle w:val="NoSpacing"/>
        <w:jc w:val="both"/>
        <w:rPr>
          <w:rFonts w:ascii="Times New Roman" w:hAnsi="Times New Roman" w:cs="Times New Roman"/>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p>
  </w:footnote>
  <w:footnote w:id="21">
    <w:p w:rsidR="00380056" w:rsidRDefault="005A04E3">
      <w:pPr>
        <w:pStyle w:val="NoSpacing"/>
        <w:jc w:val="both"/>
        <w:rPr>
          <w:rFonts w:ascii="Times New Roman" w:hAnsi="Times New Roman" w:cs="Times New Roman"/>
        </w:rPr>
      </w:pPr>
      <w:r w:rsidRPr="005A04E3">
        <w:rPr>
          <w:rStyle w:val="FootnoteReference"/>
          <w:rFonts w:ascii="Times New Roman" w:hAnsi="Times New Roman" w:cs="Times New Roman"/>
          <w:sz w:val="20"/>
          <w:szCs w:val="20"/>
        </w:rPr>
        <w:footnoteRef/>
      </w:r>
      <w:r w:rsidRPr="005A04E3">
        <w:rPr>
          <w:rFonts w:ascii="Times New Roman" w:hAnsi="Times New Roman" w:cs="Times New Roman"/>
          <w:sz w:val="20"/>
          <w:szCs w:val="20"/>
        </w:rPr>
        <w:t xml:space="preserve"> </w:t>
      </w:r>
      <w:r w:rsidRPr="005A04E3">
        <w:rPr>
          <w:rFonts w:ascii="Times New Roman" w:hAnsi="Times New Roman" w:cs="Times New Roman"/>
          <w:sz w:val="20"/>
          <w:szCs w:val="20"/>
          <w:shd w:val="clear" w:color="auto" w:fill="FFFFFF"/>
        </w:rPr>
        <w:t>Види: Fisch, Jill E., The Peculiar Role of the Delaware Courts in the Competition for Corporate Charters (May 2000). University of Cincinnati Law Review, стр. 5. 2000. достапно на </w:t>
      </w:r>
      <w:hyperlink r:id="rId7" w:tgtFrame="_blank" w:history="1">
        <w:r w:rsidR="007749F1">
          <w:rPr>
            <w:rStyle w:val="Hyperlink"/>
            <w:rFonts w:ascii="Times New Roman" w:hAnsi="Times New Roman" w:cs="Times New Roman"/>
            <w:color w:val="auto"/>
            <w:sz w:val="20"/>
            <w:szCs w:val="20"/>
            <w:shd w:val="clear" w:color="auto" w:fill="FFFFFF"/>
          </w:rPr>
          <w:t>https://ssrn.com/abstract=219550</w:t>
        </w:r>
      </w:hyperlink>
      <w:r w:rsidRPr="005A04E3">
        <w:rPr>
          <w:rFonts w:ascii="Times New Roman" w:hAnsi="Times New Roman" w:cs="Times New Roman"/>
          <w:sz w:val="20"/>
          <w:szCs w:val="20"/>
          <w:shd w:val="clear" w:color="auto" w:fill="FFFFFF"/>
        </w:rPr>
        <w:t> or </w:t>
      </w:r>
      <w:hyperlink r:id="rId8" w:tgtFrame="_blank" w:history="1">
        <w:r w:rsidR="007749F1">
          <w:rPr>
            <w:rStyle w:val="Hyperlink"/>
            <w:rFonts w:ascii="Times New Roman" w:hAnsi="Times New Roman" w:cs="Times New Roman"/>
            <w:color w:val="auto"/>
            <w:sz w:val="20"/>
            <w:szCs w:val="20"/>
            <w:shd w:val="clear" w:color="auto" w:fill="FFFFFF"/>
          </w:rPr>
          <w:t>http://dx.doi.org/10.2139/ssrn.219550</w:t>
        </w:r>
      </w:hyperlink>
      <w:r w:rsidRPr="005A04E3">
        <w:rPr>
          <w:rFonts w:ascii="Times New Roman" w:hAnsi="Times New Roman" w:cs="Times New Roman"/>
          <w:sz w:val="20"/>
          <w:szCs w:val="20"/>
        </w:rPr>
        <w:t>, пристапено на 21.4.2018 година.</w:t>
      </w:r>
    </w:p>
  </w:footnote>
  <w:footnote w:id="22">
    <w:p w:rsidR="00380056" w:rsidRDefault="005A04E3">
      <w:pPr>
        <w:pStyle w:val="FootnoteText"/>
        <w:jc w:val="both"/>
        <w:rPr>
          <w:rFonts w:ascii="Times New Roman" w:hAnsi="Times New Roman" w:cs="Times New Roman"/>
          <w:lang w:val="en-US"/>
        </w:rPr>
      </w:pPr>
      <w:r w:rsidRPr="005A04E3">
        <w:rPr>
          <w:rStyle w:val="FootnoteReference"/>
          <w:rFonts w:ascii="Times New Roman" w:hAnsi="Times New Roman" w:cs="Times New Roman"/>
        </w:rPr>
        <w:footnoteRef/>
      </w:r>
      <w:r w:rsidRPr="005A04E3">
        <w:rPr>
          <w:rFonts w:ascii="Times New Roman" w:hAnsi="Times New Roman" w:cs="Times New Roman"/>
        </w:rPr>
        <w:t xml:space="preserve"> </w:t>
      </w:r>
      <w:r w:rsidRPr="005A04E3">
        <w:rPr>
          <w:rFonts w:ascii="Times New Roman" w:hAnsi="Times New Roman" w:cs="Times New Roman"/>
          <w:i/>
          <w:lang w:val="en-US"/>
        </w:rPr>
        <w:t>Ibid</w:t>
      </w:r>
      <w:r w:rsidRPr="005A04E3">
        <w:rPr>
          <w:rFonts w:ascii="Times New Roman" w:hAnsi="Times New Roman" w:cs="Times New Roman"/>
          <w:lang w:val="en-US"/>
        </w:rPr>
        <w:t xml:space="preserve">. </w:t>
      </w:r>
    </w:p>
  </w:footnote>
  <w:footnote w:id="23">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sz w:val="20"/>
          <w:szCs w:val="20"/>
          <w:lang w:val="en-US"/>
        </w:rPr>
        <w:t xml:space="preserve">Bach Mitchell, Applebaum Lee, “A History of creation and jurisdiction of business courts in the last decade”, </w:t>
      </w:r>
      <w:r w:rsidR="005A04E3" w:rsidRPr="005A04E3">
        <w:rPr>
          <w:rFonts w:ascii="Times New Roman" w:hAnsi="Times New Roman" w:cs="Times New Roman"/>
          <w:sz w:val="20"/>
          <w:szCs w:val="20"/>
        </w:rPr>
        <w:t xml:space="preserve">стр. 152, достапно на </w:t>
      </w:r>
      <w:hyperlink r:id="rId9" w:history="1">
        <w:r>
          <w:rPr>
            <w:rStyle w:val="Hyperlink"/>
            <w:rFonts w:ascii="Times New Roman" w:hAnsi="Times New Roman" w:cs="Times New Roman"/>
            <w:sz w:val="20"/>
            <w:szCs w:val="20"/>
          </w:rPr>
          <w:t>http://www.ncbusinesslitigationreport.com/historybusinesscourts2.pdf</w:t>
        </w:r>
      </w:hyperlink>
      <w:r w:rsidR="005A04E3" w:rsidRPr="005A04E3">
        <w:rPr>
          <w:rFonts w:ascii="Times New Roman" w:hAnsi="Times New Roman" w:cs="Times New Roman"/>
          <w:sz w:val="20"/>
          <w:szCs w:val="20"/>
        </w:rPr>
        <w:t xml:space="preserve">, пристапено на 20.3.2018 година. </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 xml:space="preserve">  </w:t>
      </w:r>
    </w:p>
  </w:footnote>
  <w:footnote w:id="24">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153.</w:t>
      </w:r>
    </w:p>
  </w:footnote>
  <w:footnote w:id="25">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154.</w:t>
      </w:r>
    </w:p>
  </w:footnote>
  <w:footnote w:id="26">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154.</w:t>
      </w:r>
    </w:p>
  </w:footnote>
  <w:footnote w:id="27">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Squillante  Francesca, </w:t>
      </w:r>
      <w:r w:rsidR="005A04E3" w:rsidRPr="005A04E3">
        <w:rPr>
          <w:rFonts w:ascii="Times New Roman" w:hAnsi="Times New Roman" w:cs="Times New Roman"/>
          <w:sz w:val="20"/>
          <w:szCs w:val="20"/>
          <w:lang w:val="en-US"/>
        </w:rPr>
        <w:t>“</w:t>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sz w:val="20"/>
          <w:szCs w:val="20"/>
          <w:lang w:val="en-US"/>
        </w:rPr>
        <w:t>T</w:t>
      </w:r>
      <w:r w:rsidR="005A04E3" w:rsidRPr="005A04E3">
        <w:rPr>
          <w:rFonts w:ascii="Times New Roman" w:hAnsi="Times New Roman" w:cs="Times New Roman"/>
          <w:sz w:val="20"/>
          <w:szCs w:val="20"/>
        </w:rPr>
        <w:t>he institution of the italian “commercial courts” and its impact on antitrust damages actions</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 xml:space="preserve">достапно на </w:t>
      </w:r>
      <w:r>
        <w:rPr>
          <w:rStyle w:val="HTMLCite"/>
          <w:rFonts w:ascii="Times New Roman" w:hAnsi="Times New Roman" w:cs="Times New Roman"/>
          <w:i w:val="0"/>
          <w:iCs w:val="0"/>
          <w:sz w:val="20"/>
          <w:szCs w:val="20"/>
          <w:shd w:val="clear" w:color="auto" w:fill="FFFFFF"/>
        </w:rPr>
        <w:t>iar.agcm.it/article/download/9453/8658, пристапено на 22.3.2018 година.</w:t>
      </w:r>
    </w:p>
  </w:footnote>
  <w:footnote w:id="28">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bCs/>
          <w:sz w:val="20"/>
          <w:szCs w:val="20"/>
          <w:shd w:val="clear" w:color="auto" w:fill="FFFFFF"/>
        </w:rPr>
        <w:t xml:space="preserve">Urs Feller, Marcel Frey and Bernhard C Lauterburg, </w:t>
      </w:r>
      <w:r w:rsidR="005A04E3" w:rsidRPr="005A04E3">
        <w:rPr>
          <w:rFonts w:ascii="Times New Roman" w:hAnsi="Times New Roman" w:cs="Times New Roman"/>
          <w:bCs/>
          <w:sz w:val="20"/>
          <w:szCs w:val="20"/>
          <w:shd w:val="clear" w:color="auto" w:fill="FFFFFF"/>
          <w:lang w:val="en-US"/>
        </w:rPr>
        <w:t>“</w:t>
      </w:r>
      <w:r w:rsidR="005A04E3" w:rsidRPr="005A04E3">
        <w:rPr>
          <w:rFonts w:ascii="Times New Roman" w:hAnsi="Times New Roman" w:cs="Times New Roman"/>
          <w:sz w:val="20"/>
          <w:szCs w:val="20"/>
        </w:rPr>
        <w:t>Litigation and enforcement in Switzerland: overview</w:t>
      </w:r>
      <w:r w:rsidR="005A04E3" w:rsidRPr="005A04E3">
        <w:rPr>
          <w:rFonts w:ascii="Times New Roman" w:hAnsi="Times New Roman" w:cs="Times New Roman"/>
          <w:bCs/>
          <w:sz w:val="20"/>
          <w:szCs w:val="20"/>
          <w:shd w:val="clear" w:color="auto" w:fill="FFFFFF"/>
          <w:lang w:val="en-US"/>
        </w:rPr>
        <w:t xml:space="preserve">”, </w:t>
      </w:r>
      <w:r w:rsidR="005A04E3" w:rsidRPr="005A04E3">
        <w:rPr>
          <w:rFonts w:ascii="Times New Roman" w:hAnsi="Times New Roman" w:cs="Times New Roman"/>
          <w:bCs/>
          <w:sz w:val="20"/>
          <w:szCs w:val="20"/>
          <w:shd w:val="clear" w:color="auto" w:fill="FFFFFF"/>
        </w:rPr>
        <w:t xml:space="preserve">достапно на </w:t>
      </w:r>
      <w:hyperlink r:id="rId10" w:history="1">
        <w:r>
          <w:rPr>
            <w:rStyle w:val="Hyperlink"/>
            <w:rFonts w:ascii="Times New Roman" w:hAnsi="Times New Roman" w:cs="Times New Roman"/>
            <w:color w:val="auto"/>
            <w:sz w:val="20"/>
            <w:szCs w:val="20"/>
          </w:rPr>
          <w:t>https://uk.practicallaw.thomsonreuters.com/1-502-1695?transitionType</w:t>
        </w:r>
      </w:hyperlink>
      <w:r w:rsidR="005A04E3" w:rsidRPr="005A04E3">
        <w:rPr>
          <w:rFonts w:ascii="Times New Roman" w:hAnsi="Times New Roman" w:cs="Times New Roman"/>
          <w:sz w:val="20"/>
          <w:szCs w:val="20"/>
        </w:rPr>
        <w:t>= De fault&amp;co ntextData=(sc.Default)&amp;firstPage=true&amp;bhcp=1</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 xml:space="preserve">, пристапено на 28.3.2018 година. </w:t>
      </w:r>
    </w:p>
  </w:footnote>
  <w:footnote w:id="29">
    <w:p w:rsidR="007749F1" w:rsidRDefault="007749F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p>
  </w:footnote>
  <w:footnote w:id="30">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w:t>
      </w:r>
    </w:p>
  </w:footnote>
  <w:footnote w:id="31">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w:t>
      </w:r>
    </w:p>
  </w:footnote>
  <w:footnote w:id="32">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Gramckow Heike, Walsh Barry, </w:t>
      </w:r>
      <w:r w:rsidR="005A04E3" w:rsidRPr="005A04E3">
        <w:rPr>
          <w:rFonts w:ascii="Times New Roman" w:hAnsi="Times New Roman" w:cs="Times New Roman"/>
          <w:i/>
          <w:sz w:val="20"/>
          <w:szCs w:val="20"/>
          <w:lang w:val="en-US"/>
        </w:rPr>
        <w:t>op.cit.</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5.</w:t>
      </w:r>
    </w:p>
  </w:footnote>
  <w:footnote w:id="33">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Gramckow Heike, Walsh Barry, </w:t>
      </w:r>
      <w:r w:rsidR="005A04E3" w:rsidRPr="005A04E3">
        <w:rPr>
          <w:rFonts w:ascii="Times New Roman" w:hAnsi="Times New Roman" w:cs="Times New Roman"/>
          <w:lang w:val="en-US"/>
        </w:rPr>
        <w:t>“</w:t>
      </w:r>
      <w:r w:rsidR="005A04E3" w:rsidRPr="005A04E3">
        <w:rPr>
          <w:rFonts w:ascii="Times New Roman" w:hAnsi="Times New Roman" w:cs="Times New Roman"/>
          <w:bCs/>
        </w:rPr>
        <w:t>Developing Specialized Court Services</w:t>
      </w:r>
      <w:r w:rsidR="005A04E3" w:rsidRPr="005A04E3">
        <w:rPr>
          <w:rFonts w:ascii="Times New Roman" w:hAnsi="Times New Roman" w:cs="Times New Roman"/>
          <w:bCs/>
          <w:lang w:val="en-US"/>
        </w:rPr>
        <w:t xml:space="preserve"> - </w:t>
      </w:r>
      <w:r w:rsidR="005A04E3" w:rsidRPr="005A04E3">
        <w:rPr>
          <w:rFonts w:ascii="Times New Roman" w:hAnsi="Times New Roman" w:cs="Times New Roman"/>
        </w:rPr>
        <w:t>International Experiences and Lessons Learned</w:t>
      </w:r>
      <w:r w:rsidR="005A04E3" w:rsidRPr="005A04E3">
        <w:rPr>
          <w:rFonts w:ascii="Times New Roman" w:hAnsi="Times New Roman" w:cs="Times New Roman"/>
          <w:lang w:val="en-US"/>
        </w:rPr>
        <w:t>”</w:t>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op.cit.</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5.</w:t>
      </w:r>
    </w:p>
  </w:footnote>
  <w:footnote w:id="34">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10.</w:t>
      </w:r>
    </w:p>
  </w:footnote>
  <w:footnote w:id="35">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Zimmerman Marcus, “Overview of specialized courts”,  op.</w:t>
      </w:r>
      <w:r w:rsidR="005A04E3" w:rsidRPr="005A04E3">
        <w:rPr>
          <w:rFonts w:ascii="Times New Roman" w:hAnsi="Times New Roman" w:cs="Times New Roman"/>
        </w:rPr>
        <w:t xml:space="preserve"> </w:t>
      </w:r>
      <w:r w:rsidR="005A04E3" w:rsidRPr="005A04E3">
        <w:rPr>
          <w:rFonts w:ascii="Times New Roman" w:hAnsi="Times New Roman" w:cs="Times New Roman"/>
          <w:lang w:val="en-US"/>
        </w:rPr>
        <w:t xml:space="preserve">cit., </w:t>
      </w:r>
      <w:r w:rsidR="005A04E3" w:rsidRPr="005A04E3">
        <w:rPr>
          <w:rFonts w:ascii="Times New Roman" w:hAnsi="Times New Roman" w:cs="Times New Roman"/>
        </w:rPr>
        <w:t>стр</w:t>
      </w:r>
      <w:r w:rsidR="005A04E3" w:rsidRPr="005A04E3">
        <w:rPr>
          <w:rFonts w:ascii="Times New Roman" w:hAnsi="Times New Roman" w:cs="Times New Roman"/>
          <w:lang w:val="en-US"/>
        </w:rPr>
        <w:t>.</w:t>
      </w:r>
      <w:r w:rsidR="005A04E3" w:rsidRPr="005A04E3">
        <w:rPr>
          <w:rFonts w:ascii="Times New Roman" w:hAnsi="Times New Roman" w:cs="Times New Roman"/>
        </w:rPr>
        <w:t xml:space="preserve"> 3.</w:t>
      </w:r>
    </w:p>
  </w:footnote>
  <w:footnote w:id="36">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Squillante  Francesca, </w:t>
      </w:r>
      <w:r w:rsidR="005A04E3" w:rsidRPr="005A04E3">
        <w:rPr>
          <w:rFonts w:ascii="Times New Roman" w:hAnsi="Times New Roman" w:cs="Times New Roman"/>
          <w:lang w:val="en-US"/>
        </w:rPr>
        <w:t>“T</w:t>
      </w:r>
      <w:r w:rsidR="005A04E3" w:rsidRPr="005A04E3">
        <w:rPr>
          <w:rFonts w:ascii="Times New Roman" w:hAnsi="Times New Roman" w:cs="Times New Roman"/>
        </w:rPr>
        <w:t>he institution of the italian “commercial courts” and its impact on antitrust damages actions</w:t>
      </w:r>
      <w:r w:rsidR="005A04E3" w:rsidRPr="005A04E3">
        <w:rPr>
          <w:rFonts w:ascii="Times New Roman" w:hAnsi="Times New Roman" w:cs="Times New Roman"/>
          <w:lang w:val="en-US"/>
        </w:rPr>
        <w:t>”, op.</w:t>
      </w:r>
      <w:r w:rsidR="005A04E3" w:rsidRPr="005A04E3">
        <w:rPr>
          <w:rFonts w:ascii="Times New Roman" w:hAnsi="Times New Roman" w:cs="Times New Roman"/>
        </w:rPr>
        <w:t xml:space="preserve"> </w:t>
      </w:r>
      <w:r w:rsidR="005A04E3" w:rsidRPr="005A04E3">
        <w:rPr>
          <w:rFonts w:ascii="Times New Roman" w:hAnsi="Times New Roman" w:cs="Times New Roman"/>
          <w:lang w:val="en-US"/>
        </w:rPr>
        <w:t xml:space="preserve">cit., </w:t>
      </w:r>
      <w:r w:rsidR="005A04E3" w:rsidRPr="005A04E3">
        <w:rPr>
          <w:rFonts w:ascii="Times New Roman" w:hAnsi="Times New Roman" w:cs="Times New Roman"/>
        </w:rPr>
        <w:t>стр</w:t>
      </w:r>
      <w:r w:rsidR="005A04E3" w:rsidRPr="005A04E3">
        <w:rPr>
          <w:rFonts w:ascii="Times New Roman" w:hAnsi="Times New Roman" w:cs="Times New Roman"/>
          <w:lang w:val="en-US"/>
        </w:rPr>
        <w:t>. 2.</w:t>
      </w:r>
    </w:p>
  </w:footnote>
  <w:footnote w:id="37">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Gramckow Heike, Walsh Barry, </w:t>
      </w:r>
      <w:r w:rsidR="005A04E3" w:rsidRPr="005A04E3">
        <w:rPr>
          <w:rFonts w:ascii="Times New Roman" w:hAnsi="Times New Roman" w:cs="Times New Roman"/>
          <w:sz w:val="20"/>
          <w:szCs w:val="20"/>
          <w:lang w:val="en-US"/>
        </w:rPr>
        <w:t>“</w:t>
      </w:r>
      <w:r w:rsidR="005A04E3" w:rsidRPr="005A04E3">
        <w:rPr>
          <w:rFonts w:ascii="Times New Roman" w:hAnsi="Times New Roman" w:cs="Times New Roman"/>
          <w:bCs/>
          <w:sz w:val="20"/>
          <w:szCs w:val="20"/>
        </w:rPr>
        <w:t>Developing Specialized Court Services</w:t>
      </w:r>
      <w:r w:rsidR="005A04E3" w:rsidRPr="005A04E3">
        <w:rPr>
          <w:rFonts w:ascii="Times New Roman" w:hAnsi="Times New Roman" w:cs="Times New Roman"/>
          <w:bCs/>
          <w:sz w:val="20"/>
          <w:szCs w:val="20"/>
          <w:lang w:val="en-US"/>
        </w:rPr>
        <w:t xml:space="preserve"> - </w:t>
      </w:r>
      <w:r w:rsidR="005A04E3" w:rsidRPr="005A04E3">
        <w:rPr>
          <w:rFonts w:ascii="Times New Roman" w:hAnsi="Times New Roman" w:cs="Times New Roman"/>
          <w:sz w:val="20"/>
          <w:szCs w:val="20"/>
        </w:rPr>
        <w:t>International Experiences and Lessons Learned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i/>
          <w:sz w:val="20"/>
          <w:szCs w:val="20"/>
          <w:lang w:val="en-US"/>
        </w:rPr>
        <w:t>op.cit.</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5.</w:t>
      </w:r>
    </w:p>
  </w:footnote>
  <w:footnote w:id="38">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11.</w:t>
      </w:r>
    </w:p>
  </w:footnote>
  <w:footnote w:id="39">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12.</w:t>
      </w:r>
    </w:p>
  </w:footnote>
  <w:footnote w:id="40">
    <w:p w:rsidR="00380056" w:rsidRDefault="007749F1">
      <w:pPr>
        <w:pStyle w:val="NoSpacing"/>
        <w:jc w:val="both"/>
        <w:rPr>
          <w:rFonts w:ascii="Times New Roman" w:hAnsi="Times New Roman" w:cs="Times New Roman"/>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5.</w:t>
      </w:r>
    </w:p>
  </w:footnote>
  <w:footnote w:id="41">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5.</w:t>
      </w:r>
    </w:p>
  </w:footnote>
  <w:footnote w:id="42">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12.</w:t>
      </w:r>
    </w:p>
  </w:footnote>
  <w:footnote w:id="43">
    <w:p w:rsidR="007749F1" w:rsidRP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За специјализација на судството генерално види: Кипријановска д-р Драгана, </w:t>
      </w:r>
      <w:r w:rsidR="005A04E3" w:rsidRPr="005A04E3">
        <w:rPr>
          <w:rFonts w:ascii="Times New Roman" w:hAnsi="Times New Roman" w:cs="Times New Roman"/>
          <w:lang w:val="en-US"/>
        </w:rPr>
        <w:t>“</w:t>
      </w:r>
      <w:r w:rsidR="005A04E3" w:rsidRPr="005A04E3">
        <w:rPr>
          <w:rFonts w:ascii="Times New Roman" w:hAnsi="Times New Roman" w:cs="Times New Roman"/>
        </w:rPr>
        <w:t>За концептот на специјализирано судство</w:t>
      </w:r>
      <w:r w:rsidR="005A04E3" w:rsidRPr="005A04E3">
        <w:rPr>
          <w:rFonts w:ascii="Times New Roman" w:hAnsi="Times New Roman" w:cs="Times New Roman"/>
          <w:lang w:val="en-US"/>
        </w:rPr>
        <w:t>”</w:t>
      </w:r>
      <w:r w:rsidR="005A04E3" w:rsidRPr="005A04E3">
        <w:rPr>
          <w:rFonts w:ascii="Times New Roman" w:hAnsi="Times New Roman" w:cs="Times New Roman"/>
        </w:rPr>
        <w:t xml:space="preserve">, достапно на </w:t>
      </w:r>
      <w:hyperlink r:id="rId11" w:history="1">
        <w:r w:rsidR="005A04E3">
          <w:rPr>
            <w:rStyle w:val="Hyperlink"/>
            <w:rFonts w:ascii="Times New Roman" w:hAnsi="Times New Roman" w:cs="Times New Roman"/>
          </w:rPr>
          <w:t>http://ihr.org.mk/p.php?pid=329</w:t>
        </w:r>
      </w:hyperlink>
      <w:r w:rsidR="005A04E3" w:rsidRPr="005A04E3">
        <w:rPr>
          <w:rFonts w:ascii="Times New Roman" w:hAnsi="Times New Roman" w:cs="Times New Roman"/>
        </w:rPr>
        <w:t xml:space="preserve"> пристапено на 11.4.2018 година.</w:t>
      </w:r>
    </w:p>
  </w:footnote>
  <w:footnote w:id="44">
    <w:p w:rsidR="00380056" w:rsidRDefault="005A04E3">
      <w:pPr>
        <w:pStyle w:val="FootnoteText"/>
        <w:jc w:val="both"/>
        <w:rPr>
          <w:rFonts w:ascii="Times New Roman" w:hAnsi="Times New Roman" w:cs="Times New Roman"/>
        </w:rPr>
      </w:pPr>
      <w:r w:rsidRPr="005A04E3">
        <w:rPr>
          <w:rStyle w:val="FootnoteReference"/>
          <w:rFonts w:ascii="Times New Roman" w:hAnsi="Times New Roman" w:cs="Times New Roman"/>
        </w:rPr>
        <w:footnoteRef/>
      </w:r>
      <w:r w:rsidR="007749F1" w:rsidRPr="007749F1">
        <w:rPr>
          <w:rFonts w:ascii="Times New Roman" w:hAnsi="Times New Roman" w:cs="Times New Roman"/>
        </w:rPr>
        <w:t xml:space="preserve"> </w:t>
      </w:r>
      <w:r w:rsidRPr="005A04E3">
        <w:rPr>
          <w:rFonts w:ascii="Times New Roman" w:hAnsi="Times New Roman" w:cs="Times New Roman"/>
        </w:rPr>
        <w:t xml:space="preserve">За судскиот систем во Република Бугарија, види повеќе: </w:t>
      </w:r>
      <w:hyperlink r:id="rId12" w:history="1">
        <w:r w:rsidRPr="005A04E3">
          <w:rPr>
            <w:rStyle w:val="Hyperlink"/>
            <w:rFonts w:ascii="Times New Roman" w:hAnsi="Times New Roman" w:cs="Times New Roman"/>
          </w:rPr>
          <w:t>https://e-justice.europa.eu/content_specialised_courts-19-bg-maximizeMS-en.do?member=1</w:t>
        </w:r>
      </w:hyperlink>
      <w:r w:rsidRPr="005A04E3">
        <w:rPr>
          <w:rFonts w:ascii="Times New Roman" w:hAnsi="Times New Roman" w:cs="Times New Roman"/>
        </w:rPr>
        <w:t xml:space="preserve"> пристапено на 21.4.2018 година</w:t>
      </w:r>
      <w:bookmarkStart w:id="0" w:name="_GoBack"/>
      <w:bookmarkEnd w:id="0"/>
      <w:r w:rsidRPr="005A04E3">
        <w:rPr>
          <w:rFonts w:ascii="Times New Roman" w:hAnsi="Times New Roman" w:cs="Times New Roman"/>
        </w:rPr>
        <w:t>.</w:t>
      </w:r>
    </w:p>
  </w:footnote>
  <w:footnote w:id="45">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14-15.</w:t>
      </w:r>
    </w:p>
  </w:footnote>
  <w:footnote w:id="46">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16.</w:t>
      </w:r>
    </w:p>
  </w:footnote>
  <w:footnote w:id="47">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18.</w:t>
      </w:r>
    </w:p>
  </w:footnote>
  <w:footnote w:id="48">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19.</w:t>
      </w:r>
    </w:p>
  </w:footnote>
  <w:footnote w:id="49">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 xml:space="preserve">Zimmerman Marcus, “Overview of specialized courts”,  </w:t>
      </w:r>
      <w:r w:rsidR="005A04E3" w:rsidRPr="005A04E3">
        <w:rPr>
          <w:rFonts w:ascii="Times New Roman" w:hAnsi="Times New Roman" w:cs="Times New Roman"/>
          <w:i/>
          <w:lang w:val="en-US"/>
        </w:rPr>
        <w:t>op.cit.</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w:t>
      </w:r>
      <w:r w:rsidR="005A04E3" w:rsidRPr="005A04E3">
        <w:rPr>
          <w:rFonts w:ascii="Times New Roman" w:hAnsi="Times New Roman" w:cs="Times New Roman"/>
          <w:lang w:val="en-US"/>
        </w:rPr>
        <w:t>.</w:t>
      </w:r>
      <w:r w:rsidR="005A04E3" w:rsidRPr="005A04E3">
        <w:rPr>
          <w:rFonts w:ascii="Times New Roman" w:hAnsi="Times New Roman" w:cs="Times New Roman"/>
        </w:rPr>
        <w:t xml:space="preserve"> 5.</w:t>
      </w:r>
    </w:p>
  </w:footnote>
  <w:footnote w:id="50">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Види: </w:t>
      </w:r>
      <w:r w:rsidR="005A04E3" w:rsidRPr="005A04E3">
        <w:rPr>
          <w:rFonts w:ascii="Times New Roman" w:hAnsi="Times New Roman" w:cs="Times New Roman"/>
          <w:lang w:val="en-US"/>
        </w:rPr>
        <w:t xml:space="preserve">Bach Mitchell, Applebaum Lee, “A History of creation and jurisdiction of business courts in the last decade”, </w:t>
      </w:r>
      <w:r w:rsidR="005A04E3" w:rsidRPr="005A04E3">
        <w:rPr>
          <w:rFonts w:ascii="Times New Roman" w:hAnsi="Times New Roman" w:cs="Times New Roman"/>
        </w:rPr>
        <w:t>стр. 10</w:t>
      </w:r>
    </w:p>
  </w:footnote>
  <w:footnote w:id="51">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162.</w:t>
      </w:r>
    </w:p>
  </w:footnote>
  <w:footnote w:id="52">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стр.163.</w:t>
      </w:r>
    </w:p>
  </w:footnote>
  <w:footnote w:id="53">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p>
  </w:footnote>
  <w:footnote w:id="54">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p>
  </w:footnote>
  <w:footnote w:id="55">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Squillante  Francesca, </w:t>
      </w:r>
      <w:r w:rsidR="005A04E3" w:rsidRPr="005A04E3">
        <w:rPr>
          <w:rFonts w:ascii="Times New Roman" w:hAnsi="Times New Roman" w:cs="Times New Roman"/>
          <w:sz w:val="20"/>
          <w:szCs w:val="20"/>
          <w:lang w:val="en-US"/>
        </w:rPr>
        <w:t>“</w:t>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sz w:val="20"/>
          <w:szCs w:val="20"/>
          <w:lang w:val="en-US"/>
        </w:rPr>
        <w:t>T</w:t>
      </w:r>
      <w:r w:rsidR="005A04E3" w:rsidRPr="005A04E3">
        <w:rPr>
          <w:rFonts w:ascii="Times New Roman" w:hAnsi="Times New Roman" w:cs="Times New Roman"/>
          <w:sz w:val="20"/>
          <w:szCs w:val="20"/>
        </w:rPr>
        <w:t>he institution of the italian “commercial courts” and its impact on antitrust damages actions</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i/>
          <w:sz w:val="20"/>
          <w:szCs w:val="20"/>
          <w:lang w:val="en-US"/>
        </w:rPr>
        <w:t>op.cit.</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2.</w:t>
      </w:r>
    </w:p>
  </w:footnote>
  <w:footnote w:id="56">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sz w:val="20"/>
          <w:szCs w:val="20"/>
          <w:shd w:val="clear" w:color="auto" w:fill="FFFFFF"/>
        </w:rPr>
        <w:t xml:space="preserve">Види: Enriques, Luca, Do Corporate Law Judges Matter? Some Evidence from Milan. European Business Organization Law Review, Vol. 3, No. 4, 2002, стр.. 768-771. достапно на  </w:t>
      </w:r>
      <w:hyperlink r:id="rId13" w:tgtFrame="_blank" w:history="1">
        <w:r w:rsidR="005A04E3" w:rsidRPr="005A04E3">
          <w:rPr>
            <w:rStyle w:val="Hyperlink"/>
            <w:rFonts w:ascii="Times New Roman" w:hAnsi="Times New Roman" w:cs="Times New Roman"/>
            <w:color w:val="auto"/>
            <w:sz w:val="20"/>
            <w:szCs w:val="20"/>
            <w:shd w:val="clear" w:color="auto" w:fill="FFFFFF"/>
          </w:rPr>
          <w:t>https://ssrn.com/abstract=442320</w:t>
        </w:r>
      </w:hyperlink>
      <w:r w:rsidR="005A04E3" w:rsidRPr="005A04E3">
        <w:rPr>
          <w:rFonts w:ascii="Times New Roman" w:hAnsi="Times New Roman" w:cs="Times New Roman"/>
          <w:sz w:val="20"/>
          <w:szCs w:val="20"/>
        </w:rPr>
        <w:t>, пристапено на 22.4.2018 година.</w:t>
      </w:r>
    </w:p>
  </w:footnote>
  <w:footnote w:id="57">
    <w:p w:rsidR="00380056" w:rsidRDefault="005A04E3">
      <w:pPr>
        <w:pStyle w:val="FootnoteText"/>
        <w:jc w:val="both"/>
        <w:rPr>
          <w:rFonts w:ascii="Times New Roman" w:hAnsi="Times New Roman" w:cs="Times New Roman"/>
          <w:lang w:val="en-US"/>
        </w:rPr>
      </w:pPr>
      <w:r w:rsidRPr="005A04E3">
        <w:rPr>
          <w:rStyle w:val="FootnoteReference"/>
          <w:rFonts w:ascii="Times New Roman" w:hAnsi="Times New Roman" w:cs="Times New Roman"/>
        </w:rPr>
        <w:footnoteRef/>
      </w:r>
      <w:r w:rsidRPr="005A04E3">
        <w:rPr>
          <w:rFonts w:ascii="Times New Roman" w:hAnsi="Times New Roman" w:cs="Times New Roman"/>
        </w:rPr>
        <w:t xml:space="preserve"> </w:t>
      </w:r>
      <w:r w:rsidRPr="005A04E3">
        <w:rPr>
          <w:rFonts w:ascii="Times New Roman" w:hAnsi="Times New Roman" w:cs="Times New Roman"/>
          <w:i/>
          <w:lang w:val="en-US"/>
        </w:rPr>
        <w:t>Ibid</w:t>
      </w:r>
      <w:r w:rsidRPr="005A04E3">
        <w:rPr>
          <w:rFonts w:ascii="Times New Roman" w:hAnsi="Times New Roman" w:cs="Times New Roman"/>
          <w:lang w:val="en-US"/>
        </w:rPr>
        <w:t>.</w:t>
      </w:r>
    </w:p>
  </w:footnote>
  <w:footnote w:id="58">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sz w:val="20"/>
          <w:szCs w:val="20"/>
          <w:shd w:val="clear" w:color="auto" w:fill="FFFFFF"/>
        </w:rPr>
        <w:t xml:space="preserve">Види: McCahery, Joseph A. and Vermeulen, Erik P. M., Conflict Resolution and the Role of Corporate Law Courts: An Empirical Study (August 12, 2009). ECGI - Law Working Paper No. 132/2009. достапно на </w:t>
      </w:r>
      <w:hyperlink r:id="rId14" w:tgtFrame="_blank" w:history="1">
        <w:r>
          <w:rPr>
            <w:rStyle w:val="Hyperlink"/>
            <w:rFonts w:ascii="Times New Roman" w:hAnsi="Times New Roman" w:cs="Times New Roman"/>
            <w:color w:val="auto"/>
            <w:sz w:val="20"/>
            <w:szCs w:val="20"/>
            <w:shd w:val="clear" w:color="auto" w:fill="FFFFFF"/>
          </w:rPr>
          <w:t>https://ssrn.com/abstract=1448192</w:t>
        </w:r>
      </w:hyperlink>
      <w:r w:rsidR="005A04E3" w:rsidRPr="005A04E3">
        <w:rPr>
          <w:rFonts w:ascii="Times New Roman" w:hAnsi="Times New Roman" w:cs="Times New Roman"/>
          <w:sz w:val="20"/>
          <w:szCs w:val="20"/>
        </w:rPr>
        <w:t>, пристапено на 22.4.2018 година.</w:t>
      </w:r>
    </w:p>
  </w:footnote>
  <w:footnote w:id="59">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20.</w:t>
      </w:r>
    </w:p>
  </w:footnote>
  <w:footnote w:id="60">
    <w:p w:rsidR="00380056"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r w:rsidR="005A04E3" w:rsidRPr="005A04E3">
        <w:rPr>
          <w:rFonts w:ascii="Times New Roman" w:hAnsi="Times New Roman" w:cs="Times New Roman"/>
        </w:rPr>
        <w:t>стр. 21.</w:t>
      </w:r>
    </w:p>
  </w:footnote>
  <w:footnote w:id="61">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sz w:val="20"/>
          <w:szCs w:val="20"/>
          <w:lang w:val="en-US"/>
        </w:rPr>
        <w:t xml:space="preserve">Werra de Jacques, “Specialized intellectual property courts – issues and challenges” International center for trade and development, 2016, </w:t>
      </w:r>
      <w:r w:rsidR="005A04E3" w:rsidRPr="005A04E3">
        <w:rPr>
          <w:rFonts w:ascii="Times New Roman" w:hAnsi="Times New Roman" w:cs="Times New Roman"/>
          <w:sz w:val="20"/>
          <w:szCs w:val="20"/>
        </w:rPr>
        <w:t>стр. 7., достапно на https://www.ictsd.org/sites/</w:t>
      </w:r>
      <w:r w:rsidR="005A04E3" w:rsidRPr="005A04E3">
        <w:rPr>
          <w:rFonts w:ascii="Times New Roman" w:hAnsi="Times New Roman" w:cs="Times New Roman"/>
          <w:sz w:val="20"/>
          <w:szCs w:val="20"/>
          <w:lang w:val="en-US"/>
        </w:rPr>
        <w:t>d</w:t>
      </w:r>
      <w:r w:rsidR="005A04E3" w:rsidRPr="005A04E3">
        <w:rPr>
          <w:rFonts w:ascii="Times New Roman" w:hAnsi="Times New Roman" w:cs="Times New Roman"/>
          <w:sz w:val="20"/>
          <w:szCs w:val="20"/>
        </w:rPr>
        <w:t>efault/files/research/Specialised%20Intellectu</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al%20Property%2</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0Courts%20-%20Issues%20and%20Challenges_0.pdf, пристапено на 23.4.2018 година.</w:t>
      </w:r>
    </w:p>
  </w:footnote>
  <w:footnote w:id="62">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стр. 19.</w:t>
      </w:r>
    </w:p>
  </w:footnote>
  <w:footnote w:id="63">
    <w:p w:rsidR="007749F1" w:rsidRDefault="007749F1">
      <w:pPr>
        <w:pStyle w:val="NoSpacing"/>
        <w:tabs>
          <w:tab w:val="left" w:pos="567"/>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Gramckow Heike, Walsh Barry, </w:t>
      </w:r>
      <w:r w:rsidR="005A04E3" w:rsidRPr="005A04E3">
        <w:rPr>
          <w:rFonts w:ascii="Times New Roman" w:hAnsi="Times New Roman" w:cs="Times New Roman"/>
          <w:sz w:val="20"/>
          <w:szCs w:val="20"/>
          <w:lang w:val="en-US"/>
        </w:rPr>
        <w:t>“</w:t>
      </w:r>
      <w:r w:rsidR="005A04E3" w:rsidRPr="005A04E3">
        <w:rPr>
          <w:rFonts w:ascii="Times New Roman" w:hAnsi="Times New Roman" w:cs="Times New Roman"/>
          <w:bCs/>
          <w:sz w:val="20"/>
          <w:szCs w:val="20"/>
        </w:rPr>
        <w:t>Developing Specialized Court Services</w:t>
      </w:r>
      <w:r w:rsidR="005A04E3" w:rsidRPr="005A04E3">
        <w:rPr>
          <w:rFonts w:ascii="Times New Roman" w:hAnsi="Times New Roman" w:cs="Times New Roman"/>
          <w:bCs/>
          <w:sz w:val="20"/>
          <w:szCs w:val="20"/>
          <w:lang w:val="en-US"/>
        </w:rPr>
        <w:t xml:space="preserve"> - </w:t>
      </w:r>
      <w:r w:rsidR="005A04E3" w:rsidRPr="005A04E3">
        <w:rPr>
          <w:rFonts w:ascii="Times New Roman" w:hAnsi="Times New Roman" w:cs="Times New Roman"/>
          <w:sz w:val="20"/>
          <w:szCs w:val="20"/>
        </w:rPr>
        <w:t>International Experiences and Lessons Learned</w:t>
      </w:r>
      <w:r w:rsidR="005A04E3" w:rsidRPr="005A04E3">
        <w:rPr>
          <w:rFonts w:ascii="Times New Roman" w:hAnsi="Times New Roman" w:cs="Times New Roman"/>
          <w:sz w:val="20"/>
          <w:szCs w:val="20"/>
          <w:lang w:val="en-US"/>
        </w:rPr>
        <w:t>”,</w:t>
      </w:r>
      <w:r w:rsidR="005A04E3" w:rsidRPr="005A04E3">
        <w:rPr>
          <w:rFonts w:ascii="Times New Roman" w:hAnsi="Times New Roman" w:cs="Times New Roman"/>
          <w:sz w:val="20"/>
          <w:szCs w:val="20"/>
        </w:rPr>
        <w:t xml:space="preserve"> стр. 6.</w:t>
      </w:r>
    </w:p>
  </w:footnote>
  <w:footnote w:id="64">
    <w:p w:rsidR="007749F1" w:rsidRDefault="007749F1">
      <w:pPr>
        <w:pStyle w:val="NoSpacing"/>
        <w:tabs>
          <w:tab w:val="left" w:pos="567"/>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sz w:val="20"/>
          <w:szCs w:val="20"/>
          <w:lang w:val="en-US"/>
        </w:rPr>
        <w:t xml:space="preserve">Pearce Brian, “Is there a need for specialization by the courts (and prosecutors)”, power point presentation, </w:t>
      </w:r>
      <w:r w:rsidR="005A04E3" w:rsidRPr="005A04E3">
        <w:rPr>
          <w:rFonts w:ascii="Times New Roman" w:hAnsi="Times New Roman" w:cs="Times New Roman"/>
          <w:sz w:val="20"/>
          <w:szCs w:val="20"/>
        </w:rPr>
        <w:t xml:space="preserve">достапно на </w:t>
      </w:r>
      <w:hyperlink r:id="rId15" w:history="1">
        <w:r>
          <w:rPr>
            <w:rStyle w:val="Hyperlink"/>
            <w:rFonts w:ascii="Times New Roman" w:hAnsi="Times New Roman" w:cs="Times New Roman"/>
            <w:sz w:val="20"/>
            <w:szCs w:val="20"/>
          </w:rPr>
          <w:t>http://www.asean.org/uploads/archive/21388-4.pdf</w:t>
        </w:r>
      </w:hyperlink>
      <w:r w:rsidR="005A04E3" w:rsidRPr="005A04E3">
        <w:rPr>
          <w:rFonts w:ascii="Times New Roman" w:hAnsi="Times New Roman" w:cs="Times New Roman"/>
          <w:sz w:val="20"/>
          <w:szCs w:val="20"/>
        </w:rPr>
        <w:t>, пристапено на 12.4.2018 година.</w:t>
      </w:r>
    </w:p>
  </w:footnote>
  <w:footnote w:id="65">
    <w:p w:rsidR="007749F1" w:rsidRDefault="007749F1">
      <w:pPr>
        <w:pStyle w:val="NoSpacing"/>
        <w:tabs>
          <w:tab w:val="left" w:pos="567"/>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Член 14, став 2 од Закон за судови, (</w:t>
      </w:r>
      <w:r w:rsidR="005A04E3" w:rsidRPr="005A04E3">
        <w:rPr>
          <w:rFonts w:ascii="Times New Roman" w:hAnsi="Times New Roman" w:cs="Times New Roman"/>
          <w:i/>
          <w:sz w:val="20"/>
          <w:szCs w:val="20"/>
          <w:lang w:val="en-US"/>
        </w:rPr>
        <w:t>Zakon o sudovima, Narodne Novine</w:t>
      </w:r>
      <w:r w:rsidR="005A04E3" w:rsidRPr="005A04E3">
        <w:rPr>
          <w:rFonts w:ascii="Times New Roman" w:hAnsi="Times New Roman" w:cs="Times New Roman"/>
          <w:sz w:val="20"/>
          <w:szCs w:val="20"/>
          <w:lang w:val="en-US"/>
        </w:rPr>
        <w:t xml:space="preserve">, 28/13.33/15. 82/15 i  82/16), </w:t>
      </w:r>
      <w:r w:rsidR="005A04E3" w:rsidRPr="005A04E3">
        <w:rPr>
          <w:rFonts w:ascii="Times New Roman" w:hAnsi="Times New Roman" w:cs="Times New Roman"/>
          <w:sz w:val="20"/>
          <w:szCs w:val="20"/>
        </w:rPr>
        <w:t xml:space="preserve">достапно на: </w:t>
      </w:r>
      <w:hyperlink r:id="rId16" w:history="1">
        <w:r>
          <w:rPr>
            <w:rStyle w:val="Hyperlink"/>
            <w:rFonts w:ascii="Times New Roman" w:hAnsi="Times New Roman" w:cs="Times New Roman"/>
            <w:sz w:val="20"/>
            <w:szCs w:val="20"/>
          </w:rPr>
          <w:t>https://www.zakon.hr/z/122/Zakon-o-sudovima</w:t>
        </w:r>
      </w:hyperlink>
      <w:r w:rsidR="005A04E3" w:rsidRPr="005A04E3">
        <w:rPr>
          <w:rFonts w:ascii="Times New Roman" w:hAnsi="Times New Roman" w:cs="Times New Roman"/>
          <w:sz w:val="20"/>
          <w:szCs w:val="20"/>
          <w:lang w:val="en-US"/>
        </w:rPr>
        <w:t xml:space="preserve"> </w:t>
      </w:r>
    </w:p>
  </w:footnote>
  <w:footnote w:id="66">
    <w:p w:rsidR="007749F1" w:rsidRDefault="007749F1">
      <w:pPr>
        <w:pStyle w:val="NoSpacing"/>
        <w:tabs>
          <w:tab w:val="left" w:pos="567"/>
        </w:tabs>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Член 14, став 3,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p>
  </w:footnote>
  <w:footnote w:id="67">
    <w:p w:rsidR="007749F1" w:rsidRDefault="007749F1">
      <w:pPr>
        <w:pStyle w:val="NoSpacing"/>
        <w:tabs>
          <w:tab w:val="left" w:pos="567"/>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Во Хрватска функционираат 7 првостепени трговски судови и тоа распоредени во: Бјеловар, Осиек, Риека, Сплит, Вараждин, Задар и Загреб. Претходно постоеле 13 трговски првостепени судови.</w:t>
      </w:r>
    </w:p>
  </w:footnote>
  <w:footnote w:id="68">
    <w:p w:rsidR="007749F1" w:rsidRDefault="007749F1">
      <w:pPr>
        <w:pStyle w:val="NoSpacing"/>
        <w:tabs>
          <w:tab w:val="left" w:pos="567"/>
        </w:tabs>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Член 21 од Закон за судови, </w:t>
      </w:r>
      <w:r w:rsidR="005A04E3" w:rsidRPr="005A04E3">
        <w:rPr>
          <w:rFonts w:ascii="Times New Roman" w:hAnsi="Times New Roman" w:cs="Times New Roman"/>
          <w:i/>
          <w:sz w:val="20"/>
          <w:szCs w:val="20"/>
          <w:lang w:val="en-US"/>
        </w:rPr>
        <w:t>Ibid</w:t>
      </w:r>
      <w:r w:rsidR="005A04E3" w:rsidRPr="005A04E3">
        <w:rPr>
          <w:rFonts w:ascii="Times New Roman" w:hAnsi="Times New Roman" w:cs="Times New Roman"/>
          <w:sz w:val="20"/>
          <w:szCs w:val="20"/>
          <w:lang w:val="en-US"/>
        </w:rPr>
        <w:t xml:space="preserve">. </w:t>
      </w:r>
    </w:p>
  </w:footnote>
  <w:footnote w:id="69">
    <w:p w:rsidR="007749F1" w:rsidRDefault="007749F1">
      <w:pPr>
        <w:pStyle w:val="NoSpacing"/>
        <w:tabs>
          <w:tab w:val="left" w:pos="567"/>
        </w:tabs>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i/>
          <w:sz w:val="20"/>
          <w:szCs w:val="20"/>
          <w:lang w:val="en-US"/>
        </w:rPr>
        <w:t>Zakon o parnicnom postupku, Narodne novine</w:t>
      </w:r>
      <w:r w:rsidR="005A04E3" w:rsidRPr="005A04E3">
        <w:rPr>
          <w:rFonts w:ascii="Times New Roman" w:hAnsi="Times New Roman" w:cs="Times New Roman"/>
          <w:sz w:val="20"/>
          <w:szCs w:val="20"/>
          <w:lang w:val="en-US"/>
        </w:rPr>
        <w:t>, 53/91</w:t>
      </w:r>
      <w:r w:rsidR="005A04E3" w:rsidRPr="005A04E3">
        <w:rPr>
          <w:rFonts w:ascii="Times New Roman" w:hAnsi="Times New Roman" w:cs="Times New Roman"/>
          <w:sz w:val="20"/>
          <w:szCs w:val="20"/>
        </w:rPr>
        <w:t>,</w:t>
      </w:r>
      <w:r w:rsidR="005A04E3" w:rsidRPr="005A04E3">
        <w:rPr>
          <w:rFonts w:ascii="Times New Roman" w:hAnsi="Times New Roman" w:cs="Times New Roman"/>
          <w:sz w:val="20"/>
          <w:szCs w:val="20"/>
          <w:lang w:val="en-US"/>
        </w:rPr>
        <w:t xml:space="preserve"> 91/92</w:t>
      </w:r>
      <w:r w:rsidR="005A04E3" w:rsidRPr="005A04E3">
        <w:rPr>
          <w:rFonts w:ascii="Times New Roman" w:hAnsi="Times New Roman" w:cs="Times New Roman"/>
          <w:sz w:val="20"/>
          <w:szCs w:val="20"/>
        </w:rPr>
        <w:t>,</w:t>
      </w:r>
      <w:r w:rsidR="005A04E3" w:rsidRPr="005A04E3">
        <w:rPr>
          <w:rFonts w:ascii="Times New Roman" w:hAnsi="Times New Roman" w:cs="Times New Roman"/>
          <w:sz w:val="20"/>
          <w:szCs w:val="20"/>
          <w:lang w:val="en-US"/>
        </w:rPr>
        <w:t xml:space="preserve"> 112/99</w:t>
      </w:r>
      <w:r w:rsidR="005A04E3" w:rsidRPr="005A04E3">
        <w:rPr>
          <w:rFonts w:ascii="Times New Roman" w:hAnsi="Times New Roman" w:cs="Times New Roman"/>
          <w:sz w:val="20"/>
          <w:szCs w:val="20"/>
        </w:rPr>
        <w:t>,</w:t>
      </w:r>
      <w:r w:rsidR="005A04E3" w:rsidRPr="005A04E3">
        <w:rPr>
          <w:rFonts w:ascii="Times New Roman" w:hAnsi="Times New Roman" w:cs="Times New Roman"/>
          <w:sz w:val="20"/>
          <w:szCs w:val="20"/>
          <w:lang w:val="en-US"/>
        </w:rPr>
        <w:t xml:space="preserve"> 88/01</w:t>
      </w:r>
      <w:r w:rsidR="005A04E3" w:rsidRPr="005A04E3">
        <w:rPr>
          <w:rFonts w:ascii="Times New Roman" w:hAnsi="Times New Roman" w:cs="Times New Roman"/>
          <w:sz w:val="20"/>
          <w:szCs w:val="20"/>
        </w:rPr>
        <w:t>,</w:t>
      </w:r>
      <w:r w:rsidR="005A04E3" w:rsidRPr="005A04E3">
        <w:rPr>
          <w:rFonts w:ascii="Times New Roman" w:hAnsi="Times New Roman" w:cs="Times New Roman"/>
          <w:sz w:val="20"/>
          <w:szCs w:val="20"/>
          <w:lang w:val="en-US"/>
        </w:rPr>
        <w:t xml:space="preserve"> 117/03</w:t>
      </w:r>
      <w:r w:rsidR="005A04E3" w:rsidRPr="005A04E3">
        <w:rPr>
          <w:rFonts w:ascii="Times New Roman" w:hAnsi="Times New Roman" w:cs="Times New Roman"/>
          <w:sz w:val="20"/>
          <w:szCs w:val="20"/>
        </w:rPr>
        <w:t>,</w:t>
      </w:r>
      <w:r w:rsidR="005A04E3" w:rsidRPr="005A04E3">
        <w:rPr>
          <w:rFonts w:ascii="Times New Roman" w:hAnsi="Times New Roman" w:cs="Times New Roman"/>
          <w:sz w:val="20"/>
          <w:szCs w:val="20"/>
          <w:lang w:val="en-US"/>
        </w:rPr>
        <w:t xml:space="preserve"> 02/07</w:t>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sz w:val="20"/>
          <w:szCs w:val="20"/>
          <w:lang w:val="en-US"/>
        </w:rPr>
        <w:t xml:space="preserve"> 84/08</w:t>
      </w:r>
      <w:r w:rsidR="005A04E3" w:rsidRPr="005A04E3">
        <w:rPr>
          <w:rFonts w:ascii="Times New Roman" w:hAnsi="Times New Roman" w:cs="Times New Roman"/>
          <w:sz w:val="20"/>
          <w:szCs w:val="20"/>
        </w:rPr>
        <w:t>,</w:t>
      </w:r>
      <w:r w:rsidR="005A04E3" w:rsidRPr="005A04E3">
        <w:rPr>
          <w:rFonts w:ascii="Times New Roman" w:hAnsi="Times New Roman" w:cs="Times New Roman"/>
          <w:sz w:val="20"/>
          <w:szCs w:val="20"/>
          <w:lang w:val="en-US"/>
        </w:rPr>
        <w:t xml:space="preserve"> 123/08</w:t>
      </w:r>
      <w:r w:rsidR="005A04E3" w:rsidRPr="005A04E3">
        <w:rPr>
          <w:rFonts w:ascii="Times New Roman" w:hAnsi="Times New Roman" w:cs="Times New Roman"/>
          <w:sz w:val="20"/>
          <w:szCs w:val="20"/>
        </w:rPr>
        <w:t>,</w:t>
      </w:r>
      <w:r w:rsidR="005A04E3" w:rsidRPr="005A04E3">
        <w:rPr>
          <w:rFonts w:ascii="Times New Roman" w:hAnsi="Times New Roman" w:cs="Times New Roman"/>
          <w:sz w:val="20"/>
          <w:szCs w:val="20"/>
          <w:lang w:val="en-US"/>
        </w:rPr>
        <w:t xml:space="preserve"> 57/11, 148/11, 25/13 I 89/14</w:t>
      </w:r>
      <w:r w:rsidR="005A04E3" w:rsidRPr="005A04E3">
        <w:rPr>
          <w:rFonts w:ascii="Times New Roman" w:hAnsi="Times New Roman" w:cs="Times New Roman"/>
          <w:sz w:val="20"/>
          <w:szCs w:val="20"/>
        </w:rPr>
        <w:t xml:space="preserve">, достапно на: </w:t>
      </w:r>
      <w:hyperlink r:id="rId17" w:history="1">
        <w:r>
          <w:rPr>
            <w:rStyle w:val="Hyperlink"/>
            <w:rFonts w:ascii="Times New Roman" w:hAnsi="Times New Roman" w:cs="Times New Roman"/>
            <w:sz w:val="20"/>
            <w:szCs w:val="20"/>
          </w:rPr>
          <w:t>https://www.zakon.hr/z/134/Zakon-o-parni%C4%8Dnom-postupku</w:t>
        </w:r>
      </w:hyperlink>
      <w:r w:rsidR="005A04E3" w:rsidRPr="005A04E3">
        <w:rPr>
          <w:rFonts w:ascii="Times New Roman" w:hAnsi="Times New Roman" w:cs="Times New Roman"/>
          <w:sz w:val="20"/>
          <w:szCs w:val="20"/>
        </w:rPr>
        <w:t xml:space="preserve"> </w:t>
      </w:r>
    </w:p>
  </w:footnote>
  <w:footnote w:id="70">
    <w:p w:rsidR="007749F1" w:rsidRDefault="007749F1">
      <w:pPr>
        <w:pStyle w:val="NoSpacing"/>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i/>
          <w:sz w:val="20"/>
          <w:szCs w:val="20"/>
          <w:lang w:val="en-US"/>
        </w:rPr>
        <w:t>Zakon o ure</w:t>
      </w:r>
      <w:r w:rsidR="005A04E3" w:rsidRPr="005A04E3">
        <w:rPr>
          <w:rFonts w:ascii="Times New Roman" w:hAnsi="Times New Roman" w:cs="Times New Roman"/>
          <w:i/>
          <w:sz w:val="20"/>
          <w:szCs w:val="20"/>
          <w:shd w:val="clear" w:color="auto" w:fill="FFFFFF"/>
        </w:rPr>
        <w:t>đ</w:t>
      </w:r>
      <w:r w:rsidR="005A04E3" w:rsidRPr="005A04E3">
        <w:rPr>
          <w:rFonts w:ascii="Times New Roman" w:hAnsi="Times New Roman" w:cs="Times New Roman"/>
          <w:i/>
          <w:sz w:val="20"/>
          <w:szCs w:val="20"/>
          <w:shd w:val="clear" w:color="auto" w:fill="FFFFFF"/>
          <w:lang w:val="en-US"/>
        </w:rPr>
        <w:t>enju sudova, “Sl. Glasnik RS”</w:t>
      </w:r>
      <w:r w:rsidR="005A04E3" w:rsidRPr="005A04E3">
        <w:rPr>
          <w:rFonts w:ascii="Times New Roman" w:hAnsi="Times New Roman" w:cs="Times New Roman"/>
          <w:sz w:val="20"/>
          <w:szCs w:val="20"/>
          <w:shd w:val="clear" w:color="auto" w:fill="FFFFFF"/>
          <w:lang w:val="en-US"/>
        </w:rPr>
        <w:t>, br. 116/2008</w:t>
      </w:r>
      <w:r w:rsidR="005A04E3" w:rsidRPr="005A04E3">
        <w:rPr>
          <w:rFonts w:ascii="Times New Roman" w:hAnsi="Times New Roman" w:cs="Times New Roman"/>
          <w:sz w:val="20"/>
          <w:szCs w:val="20"/>
          <w:shd w:val="clear" w:color="auto" w:fill="FFFFFF"/>
        </w:rPr>
        <w:t>,</w:t>
      </w:r>
      <w:r w:rsidR="005A04E3" w:rsidRPr="005A04E3">
        <w:rPr>
          <w:rFonts w:ascii="Times New Roman" w:hAnsi="Times New Roman" w:cs="Times New Roman"/>
          <w:sz w:val="20"/>
          <w:szCs w:val="20"/>
          <w:shd w:val="clear" w:color="auto" w:fill="FFFFFF"/>
          <w:lang w:val="en-US"/>
        </w:rPr>
        <w:t xml:space="preserve"> 104/2009</w:t>
      </w:r>
      <w:r w:rsidR="005A04E3" w:rsidRPr="005A04E3">
        <w:rPr>
          <w:rFonts w:ascii="Times New Roman" w:hAnsi="Times New Roman" w:cs="Times New Roman"/>
          <w:sz w:val="20"/>
          <w:szCs w:val="20"/>
          <w:shd w:val="clear" w:color="auto" w:fill="FFFFFF"/>
        </w:rPr>
        <w:t>,</w:t>
      </w:r>
      <w:r w:rsidR="005A04E3" w:rsidRPr="005A04E3">
        <w:rPr>
          <w:rFonts w:ascii="Times New Roman" w:hAnsi="Times New Roman" w:cs="Times New Roman"/>
          <w:sz w:val="20"/>
          <w:szCs w:val="20"/>
          <w:shd w:val="clear" w:color="auto" w:fill="FFFFFF"/>
          <w:lang w:val="en-US"/>
        </w:rPr>
        <w:t xml:space="preserve"> 101/2010</w:t>
      </w:r>
      <w:r w:rsidR="005A04E3" w:rsidRPr="005A04E3">
        <w:rPr>
          <w:rFonts w:ascii="Times New Roman" w:hAnsi="Times New Roman" w:cs="Times New Roman"/>
          <w:sz w:val="20"/>
          <w:szCs w:val="20"/>
          <w:shd w:val="clear" w:color="auto" w:fill="FFFFFF"/>
        </w:rPr>
        <w:t>,</w:t>
      </w:r>
      <w:r w:rsidR="005A04E3" w:rsidRPr="005A04E3">
        <w:rPr>
          <w:rFonts w:ascii="Times New Roman" w:hAnsi="Times New Roman" w:cs="Times New Roman"/>
          <w:sz w:val="20"/>
          <w:szCs w:val="20"/>
          <w:shd w:val="clear" w:color="auto" w:fill="FFFFFF"/>
          <w:lang w:val="en-US"/>
        </w:rPr>
        <w:t xml:space="preserve"> 31/2011, 78/2011, 101/2011, 101/2013</w:t>
      </w:r>
      <w:r w:rsidR="005A04E3" w:rsidRPr="005A04E3">
        <w:rPr>
          <w:rFonts w:ascii="Times New Roman" w:hAnsi="Times New Roman" w:cs="Times New Roman"/>
          <w:sz w:val="20"/>
          <w:szCs w:val="20"/>
          <w:shd w:val="clear" w:color="auto" w:fill="FFFFFF"/>
        </w:rPr>
        <w:t>,</w:t>
      </w:r>
      <w:r w:rsidR="005A04E3" w:rsidRPr="005A04E3">
        <w:rPr>
          <w:rFonts w:ascii="Times New Roman" w:hAnsi="Times New Roman" w:cs="Times New Roman"/>
          <w:sz w:val="20"/>
          <w:szCs w:val="20"/>
          <w:shd w:val="clear" w:color="auto" w:fill="FFFFFF"/>
          <w:lang w:val="en-US"/>
        </w:rPr>
        <w:t xml:space="preserve"> 106/2015</w:t>
      </w:r>
      <w:r w:rsidR="005A04E3" w:rsidRPr="005A04E3">
        <w:rPr>
          <w:rFonts w:ascii="Times New Roman" w:hAnsi="Times New Roman" w:cs="Times New Roman"/>
          <w:sz w:val="20"/>
          <w:szCs w:val="20"/>
          <w:shd w:val="clear" w:color="auto" w:fill="FFFFFF"/>
        </w:rPr>
        <w:t>,</w:t>
      </w:r>
      <w:r w:rsidR="005A04E3" w:rsidRPr="005A04E3">
        <w:rPr>
          <w:rFonts w:ascii="Times New Roman" w:hAnsi="Times New Roman" w:cs="Times New Roman"/>
          <w:sz w:val="20"/>
          <w:szCs w:val="20"/>
          <w:shd w:val="clear" w:color="auto" w:fill="FFFFFF"/>
          <w:lang w:val="en-US"/>
        </w:rPr>
        <w:t xml:space="preserve"> 40/2015</w:t>
      </w:r>
      <w:r w:rsidR="005A04E3" w:rsidRPr="005A04E3">
        <w:rPr>
          <w:rFonts w:ascii="Times New Roman" w:hAnsi="Times New Roman" w:cs="Times New Roman"/>
          <w:sz w:val="20"/>
          <w:szCs w:val="20"/>
          <w:shd w:val="clear" w:color="auto" w:fill="FFFFFF"/>
        </w:rPr>
        <w:t>,</w:t>
      </w:r>
      <w:r w:rsidR="005A04E3" w:rsidRPr="005A04E3">
        <w:rPr>
          <w:rFonts w:ascii="Times New Roman" w:hAnsi="Times New Roman" w:cs="Times New Roman"/>
          <w:sz w:val="20"/>
          <w:szCs w:val="20"/>
          <w:shd w:val="clear" w:color="auto" w:fill="FFFFFF"/>
          <w:lang w:val="en-US"/>
        </w:rPr>
        <w:t xml:space="preserve"> 13/2016</w:t>
      </w:r>
      <w:r w:rsidR="005A04E3" w:rsidRPr="005A04E3">
        <w:rPr>
          <w:rFonts w:ascii="Times New Roman" w:hAnsi="Times New Roman" w:cs="Times New Roman"/>
          <w:sz w:val="20"/>
          <w:szCs w:val="20"/>
          <w:shd w:val="clear" w:color="auto" w:fill="FFFFFF"/>
        </w:rPr>
        <w:t>,</w:t>
      </w:r>
      <w:r w:rsidR="005A04E3" w:rsidRPr="005A04E3">
        <w:rPr>
          <w:rFonts w:ascii="Times New Roman" w:hAnsi="Times New Roman" w:cs="Times New Roman"/>
          <w:sz w:val="20"/>
          <w:szCs w:val="20"/>
          <w:shd w:val="clear" w:color="auto" w:fill="FFFFFF"/>
          <w:lang w:val="en-US"/>
        </w:rPr>
        <w:t xml:space="preserve"> 108/2016 </w:t>
      </w:r>
      <w:r w:rsidR="005A04E3" w:rsidRPr="005A04E3">
        <w:rPr>
          <w:rFonts w:ascii="Times New Roman" w:hAnsi="Times New Roman" w:cs="Times New Roman"/>
          <w:sz w:val="20"/>
          <w:szCs w:val="20"/>
          <w:shd w:val="clear" w:color="auto" w:fill="FFFFFF"/>
        </w:rPr>
        <w:t>и</w:t>
      </w:r>
      <w:r w:rsidR="005A04E3" w:rsidRPr="005A04E3">
        <w:rPr>
          <w:rFonts w:ascii="Times New Roman" w:hAnsi="Times New Roman" w:cs="Times New Roman"/>
          <w:sz w:val="20"/>
          <w:szCs w:val="20"/>
          <w:shd w:val="clear" w:color="auto" w:fill="FFFFFF"/>
          <w:lang w:val="en-US"/>
        </w:rPr>
        <w:t xml:space="preserve"> 113/2017</w:t>
      </w:r>
      <w:r w:rsidR="005A04E3" w:rsidRPr="005A04E3">
        <w:rPr>
          <w:rFonts w:ascii="Times New Roman" w:hAnsi="Times New Roman" w:cs="Times New Roman"/>
          <w:sz w:val="20"/>
          <w:szCs w:val="20"/>
          <w:shd w:val="clear" w:color="auto" w:fill="FFFFFF"/>
        </w:rPr>
        <w:t xml:space="preserve">, достапно на </w:t>
      </w:r>
      <w:hyperlink r:id="rId18" w:history="1">
        <w:r>
          <w:rPr>
            <w:rStyle w:val="Hyperlink"/>
            <w:rFonts w:ascii="Times New Roman" w:hAnsi="Times New Roman" w:cs="Times New Roman"/>
            <w:sz w:val="20"/>
            <w:szCs w:val="20"/>
          </w:rPr>
          <w:t>https://www.paragraf.rs/propisi/zakon_o_uredjenju_sudova.html</w:t>
        </w:r>
      </w:hyperlink>
      <w:r w:rsidR="005A04E3" w:rsidRPr="005A04E3">
        <w:rPr>
          <w:rFonts w:ascii="Times New Roman" w:hAnsi="Times New Roman" w:cs="Times New Roman"/>
          <w:sz w:val="20"/>
          <w:szCs w:val="20"/>
        </w:rPr>
        <w:t xml:space="preserve"> </w:t>
      </w:r>
    </w:p>
  </w:footnote>
  <w:footnote w:id="71">
    <w:p w:rsidR="007749F1" w:rsidRDefault="007749F1">
      <w:pPr>
        <w:pStyle w:val="NoSpacing"/>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Член 11 , став 3 од </w:t>
      </w:r>
      <w:r w:rsidR="005A04E3" w:rsidRPr="005A04E3">
        <w:rPr>
          <w:rFonts w:ascii="Times New Roman" w:hAnsi="Times New Roman" w:cs="Times New Roman"/>
          <w:color w:val="000000" w:themeColor="text1"/>
          <w:sz w:val="20"/>
          <w:szCs w:val="20"/>
        </w:rPr>
        <w:t xml:space="preserve">Законот за уредување на судовите на Република Србија, </w:t>
      </w:r>
      <w:r w:rsidR="005A04E3" w:rsidRPr="005A04E3">
        <w:rPr>
          <w:rFonts w:ascii="Times New Roman" w:hAnsi="Times New Roman" w:cs="Times New Roman"/>
          <w:i/>
          <w:color w:val="000000" w:themeColor="text1"/>
          <w:sz w:val="20"/>
          <w:szCs w:val="20"/>
          <w:lang w:val="en-US"/>
        </w:rPr>
        <w:t>Ibid</w:t>
      </w:r>
      <w:r w:rsidR="005A04E3" w:rsidRPr="005A04E3">
        <w:rPr>
          <w:rFonts w:ascii="Times New Roman" w:hAnsi="Times New Roman" w:cs="Times New Roman"/>
          <w:color w:val="000000" w:themeColor="text1"/>
          <w:sz w:val="20"/>
          <w:szCs w:val="20"/>
          <w:lang w:val="en-US"/>
        </w:rPr>
        <w:t xml:space="preserve">. </w:t>
      </w:r>
    </w:p>
  </w:footnote>
  <w:footnote w:id="72">
    <w:p w:rsidR="007749F1" w:rsidRDefault="007749F1">
      <w:pPr>
        <w:pStyle w:val="NoSpacing"/>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Член 12 од д </w:t>
      </w:r>
      <w:r w:rsidR="005A04E3" w:rsidRPr="005A04E3">
        <w:rPr>
          <w:rFonts w:ascii="Times New Roman" w:hAnsi="Times New Roman" w:cs="Times New Roman"/>
          <w:color w:val="000000" w:themeColor="text1"/>
          <w:sz w:val="20"/>
          <w:szCs w:val="20"/>
        </w:rPr>
        <w:t xml:space="preserve">Законот за уредување на судовите на Република Србија, </w:t>
      </w:r>
      <w:r w:rsidR="005A04E3" w:rsidRPr="005A04E3">
        <w:rPr>
          <w:rFonts w:ascii="Times New Roman" w:hAnsi="Times New Roman" w:cs="Times New Roman"/>
          <w:i/>
          <w:color w:val="000000" w:themeColor="text1"/>
          <w:sz w:val="20"/>
          <w:szCs w:val="20"/>
          <w:lang w:val="en-US"/>
        </w:rPr>
        <w:t>Ibid</w:t>
      </w:r>
      <w:r w:rsidR="005A04E3" w:rsidRPr="005A04E3">
        <w:rPr>
          <w:rFonts w:ascii="Times New Roman" w:hAnsi="Times New Roman" w:cs="Times New Roman"/>
          <w:color w:val="000000" w:themeColor="text1"/>
          <w:sz w:val="20"/>
          <w:szCs w:val="20"/>
          <w:lang w:val="en-US"/>
        </w:rPr>
        <w:t>.</w:t>
      </w:r>
    </w:p>
  </w:footnote>
  <w:footnote w:id="73">
    <w:p w:rsidR="007749F1" w:rsidRDefault="007749F1">
      <w:pPr>
        <w:pStyle w:val="No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w:t>
      </w:r>
      <w:r w:rsidR="005A04E3" w:rsidRPr="005A04E3">
        <w:rPr>
          <w:rFonts w:ascii="Times New Roman" w:hAnsi="Times New Roman" w:cs="Times New Roman"/>
          <w:sz w:val="20"/>
          <w:szCs w:val="20"/>
          <w:lang w:val="en-US"/>
        </w:rPr>
        <w:t>“</w:t>
      </w:r>
      <w:r w:rsidR="005A04E3" w:rsidRPr="005A04E3">
        <w:rPr>
          <w:rFonts w:ascii="Times New Roman" w:hAnsi="Times New Roman" w:cs="Times New Roman"/>
          <w:sz w:val="20"/>
          <w:szCs w:val="20"/>
        </w:rPr>
        <w:t>Портал судова Србије</w:t>
      </w:r>
      <w:r w:rsidR="005A04E3" w:rsidRPr="005A04E3">
        <w:rPr>
          <w:rFonts w:ascii="Times New Roman" w:hAnsi="Times New Roman" w:cs="Times New Roman"/>
          <w:sz w:val="20"/>
          <w:szCs w:val="20"/>
          <w:lang w:val="en-US"/>
        </w:rPr>
        <w:t xml:space="preserve">”, </w:t>
      </w:r>
      <w:r w:rsidR="005A04E3" w:rsidRPr="005A04E3">
        <w:rPr>
          <w:rFonts w:ascii="Times New Roman" w:hAnsi="Times New Roman" w:cs="Times New Roman"/>
          <w:sz w:val="20"/>
          <w:szCs w:val="20"/>
        </w:rPr>
        <w:t>достапно на: https://portal.sud.rs/code/navigate.aspx?Id=566.</w:t>
      </w:r>
    </w:p>
  </w:footnote>
  <w:footnote w:id="74">
    <w:p w:rsidR="007749F1" w:rsidRDefault="007749F1">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sidR="005A04E3" w:rsidRPr="005A04E3">
        <w:rPr>
          <w:rFonts w:ascii="Times New Roman" w:hAnsi="Times New Roman" w:cs="Times New Roman"/>
        </w:rPr>
        <w:t xml:space="preserve"> </w:t>
      </w:r>
      <w:r w:rsidR="005A04E3" w:rsidRPr="005A04E3">
        <w:rPr>
          <w:rFonts w:ascii="Times New Roman" w:hAnsi="Times New Roman" w:cs="Times New Roman"/>
          <w:i/>
          <w:lang w:val="en-US"/>
        </w:rPr>
        <w:t>Ibid</w:t>
      </w:r>
      <w:r w:rsidR="005A04E3" w:rsidRPr="005A04E3">
        <w:rPr>
          <w:rFonts w:ascii="Times New Roman" w:hAnsi="Times New Roman" w:cs="Times New Roman"/>
          <w:lang w:val="en-US"/>
        </w:rPr>
        <w:t xml:space="preserve">. </w:t>
      </w:r>
    </w:p>
  </w:footnote>
  <w:footnote w:id="75">
    <w:p w:rsidR="007749F1" w:rsidRDefault="007749F1">
      <w:pPr>
        <w:autoSpaceDE w:val="0"/>
        <w:autoSpaceDN w:val="0"/>
        <w:adjustRightInd w:val="0"/>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sidR="005A04E3" w:rsidRPr="005A04E3">
        <w:rPr>
          <w:rFonts w:ascii="Times New Roman" w:hAnsi="Times New Roman" w:cs="Times New Roman"/>
          <w:sz w:val="20"/>
          <w:szCs w:val="20"/>
        </w:rPr>
        <w:t xml:space="preserve"> Види: </w:t>
      </w:r>
      <w:r w:rsidR="005A04E3" w:rsidRPr="005A04E3">
        <w:rPr>
          <w:rFonts w:ascii="Times New Roman" w:hAnsi="Times New Roman" w:cs="Times New Roman"/>
          <w:i/>
          <w:sz w:val="20"/>
          <w:szCs w:val="20"/>
          <w:lang w:val="en-US"/>
        </w:rPr>
        <w:t>Zakon o sudovima, “Sl. List RCG”</w:t>
      </w:r>
      <w:r w:rsidR="005A04E3" w:rsidRPr="005A04E3">
        <w:rPr>
          <w:rFonts w:ascii="Times New Roman" w:hAnsi="Times New Roman" w:cs="Times New Roman"/>
          <w:sz w:val="20"/>
          <w:szCs w:val="20"/>
          <w:lang w:val="en-US"/>
        </w:rPr>
        <w:t xml:space="preserve">, br. 5/2002, 49/2004, 22/2008, 39/2011, 46/2013, </w:t>
      </w:r>
      <w:r w:rsidR="005A04E3" w:rsidRPr="005A04E3">
        <w:rPr>
          <w:rFonts w:ascii="Times New Roman" w:hAnsi="Times New Roman" w:cs="Times New Roman"/>
          <w:sz w:val="20"/>
          <w:szCs w:val="20"/>
        </w:rPr>
        <w:t>48/2013,</w:t>
      </w:r>
      <w:r w:rsidR="005A04E3" w:rsidRPr="005A04E3">
        <w:rPr>
          <w:rFonts w:ascii="Times New Roman" w:hAnsi="Times New Roman" w:cs="Times New Roman"/>
          <w:sz w:val="20"/>
          <w:szCs w:val="20"/>
          <w:lang w:val="en-US"/>
        </w:rPr>
        <w:t xml:space="preserve"> i 32/2014</w:t>
      </w:r>
      <w:r w:rsidR="005A04E3" w:rsidRPr="005A04E3">
        <w:rPr>
          <w:rFonts w:ascii="Times New Roman" w:hAnsi="Times New Roman" w:cs="Times New Roman"/>
          <w:sz w:val="20"/>
          <w:szCs w:val="20"/>
        </w:rPr>
        <w:t xml:space="preserve">, достапно на </w:t>
      </w:r>
      <w:hyperlink r:id="rId19" w:history="1">
        <w:r>
          <w:rPr>
            <w:rStyle w:val="Hyperlink"/>
            <w:rFonts w:ascii="Times New Roman" w:hAnsi="Times New Roman" w:cs="Times New Roman"/>
            <w:sz w:val="20"/>
            <w:szCs w:val="20"/>
          </w:rPr>
          <w:t>http://www.paragraf.me/propisi-crnegore/zakon-o-sudovima.html</w:t>
        </w:r>
      </w:hyperlink>
      <w:r w:rsidR="005A04E3" w:rsidRPr="005A04E3">
        <w:rPr>
          <w:rFonts w:ascii="Times New Roman" w:hAnsi="Times New Roman" w:cs="Times New Roman"/>
          <w:sz w:val="20"/>
          <w:szCs w:val="20"/>
        </w:rPr>
        <w:t xml:space="preserve"> </w:t>
      </w:r>
    </w:p>
    <w:p w:rsidR="007749F1" w:rsidRDefault="007749F1">
      <w:pPr>
        <w:pStyle w:val="FootnoteText"/>
        <w:jc w:val="both"/>
        <w:rPr>
          <w:rFonts w:ascii="Times New Roman" w:hAnsi="Times New Roman" w:cs="Times New Roman"/>
        </w:rPr>
      </w:pPr>
    </w:p>
  </w:footnote>
  <w:footnote w:id="76">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Член 12, став (2) од Законот за судовите, “Службен весник на Република Македонија” бр.58/06, 35/08,У.бр.256/07,У.бр.74/08,150/10, У.бр.12/11 (понатаму </w:t>
      </w:r>
      <w:r w:rsidR="005A04E3" w:rsidRPr="005A04E3">
        <w:rPr>
          <w:rFonts w:ascii="Times New Roman" w:hAnsi="Times New Roman" w:cs="Times New Roman"/>
          <w:lang w:val="en-US"/>
        </w:rPr>
        <w:t>“</w:t>
      </w:r>
      <w:r w:rsidR="005A04E3" w:rsidRPr="005A04E3">
        <w:rPr>
          <w:rFonts w:ascii="Times New Roman" w:hAnsi="Times New Roman" w:cs="Times New Roman"/>
        </w:rPr>
        <w:t>ЗС</w:t>
      </w:r>
      <w:r w:rsidR="005A04E3" w:rsidRPr="005A04E3">
        <w:rPr>
          <w:rFonts w:ascii="Times New Roman" w:hAnsi="Times New Roman" w:cs="Times New Roman"/>
          <w:lang w:val="en-US"/>
        </w:rPr>
        <w:t>”</w:t>
      </w:r>
      <w:r w:rsidR="005A04E3" w:rsidRPr="005A04E3">
        <w:rPr>
          <w:rFonts w:ascii="Times New Roman" w:hAnsi="Times New Roman" w:cs="Times New Roman"/>
        </w:rPr>
        <w:t>).</w:t>
      </w:r>
    </w:p>
  </w:footnote>
  <w:footnote w:id="77">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Член 12, став (3) од ЗС.</w:t>
      </w:r>
    </w:p>
  </w:footnote>
  <w:footnote w:id="78">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Член 22 од ЗС.</w:t>
      </w:r>
    </w:p>
  </w:footnote>
  <w:footnote w:id="79">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Член 25 и 25-а од ЗС. </w:t>
      </w:r>
    </w:p>
  </w:footnote>
  <w:footnote w:id="80">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Член 4 од Законот за управните спорови, “Службен весник на Република Македонија”, бр. 62/2006, У.бр.75/2007, У.бр. 231/08, У.бр. 51/2010 и 150/2010. </w:t>
      </w:r>
    </w:p>
  </w:footnote>
  <w:footnote w:id="81">
    <w:p w:rsidR="007749F1" w:rsidRDefault="007749F1">
      <w:pPr>
        <w:pStyle w:val="FootnoteText"/>
        <w:jc w:val="both"/>
        <w:rPr>
          <w:rFonts w:ascii="Times New Roman" w:hAnsi="Times New Roman" w:cs="Times New Roman"/>
        </w:rPr>
      </w:pPr>
      <w:r>
        <w:rPr>
          <w:rStyle w:val="FootnoteReference"/>
          <w:rFonts w:ascii="Times New Roman" w:hAnsi="Times New Roman" w:cs="Times New Roman"/>
        </w:rPr>
        <w:footnoteRef/>
      </w:r>
      <w:r w:rsidR="005A04E3" w:rsidRPr="005A04E3">
        <w:rPr>
          <w:rFonts w:ascii="Times New Roman" w:hAnsi="Times New Roman" w:cs="Times New Roman"/>
        </w:rPr>
        <w:t xml:space="preserve"> Член 31, став (2) од ЗС.</w:t>
      </w:r>
    </w:p>
  </w:footnote>
  <w:footnote w:id="82">
    <w:p w:rsidR="00380056" w:rsidRDefault="005A04E3">
      <w:pPr>
        <w:pStyle w:val="FootnoteText"/>
        <w:jc w:val="both"/>
        <w:rPr>
          <w:rFonts w:ascii="Times New Roman" w:hAnsi="Times New Roman" w:cs="Times New Roman"/>
        </w:rPr>
      </w:pPr>
      <w:r w:rsidRPr="005A04E3">
        <w:rPr>
          <w:rStyle w:val="FootnoteReference"/>
          <w:rFonts w:ascii="Times New Roman" w:hAnsi="Times New Roman" w:cs="Times New Roman"/>
        </w:rPr>
        <w:footnoteRef/>
      </w:r>
      <w:r w:rsidRPr="005A04E3">
        <w:rPr>
          <w:rFonts w:ascii="Times New Roman" w:hAnsi="Times New Roman" w:cs="Times New Roman"/>
        </w:rPr>
        <w:t xml:space="preserve"> Види: член 111 од Законот за судовите, </w:t>
      </w:r>
      <w:r w:rsidRPr="005A04E3">
        <w:rPr>
          <w:rFonts w:ascii="Times New Roman" w:hAnsi="Times New Roman" w:cs="Times New Roman"/>
          <w:lang w:val="en-US"/>
        </w:rPr>
        <w:t>“</w:t>
      </w:r>
      <w:r w:rsidRPr="005A04E3">
        <w:rPr>
          <w:rFonts w:ascii="Times New Roman" w:hAnsi="Times New Roman" w:cs="Times New Roman"/>
        </w:rPr>
        <w:t>Службен весник на РМ</w:t>
      </w:r>
      <w:r w:rsidRPr="005A04E3">
        <w:rPr>
          <w:rFonts w:ascii="Times New Roman" w:hAnsi="Times New Roman" w:cs="Times New Roman"/>
          <w:lang w:val="en-US"/>
        </w:rPr>
        <w:t>”</w:t>
      </w:r>
      <w:r w:rsidRPr="005A04E3">
        <w:rPr>
          <w:rFonts w:ascii="Times New Roman" w:hAnsi="Times New Roman" w:cs="Times New Roman"/>
        </w:rPr>
        <w:t>, бр. 36/95, 45/95 и 64/2003.</w:t>
      </w:r>
    </w:p>
  </w:footnote>
  <w:footnote w:id="83">
    <w:p w:rsidR="00380056" w:rsidRDefault="005A04E3">
      <w:pPr>
        <w:pStyle w:val="FootnoteText"/>
        <w:jc w:val="both"/>
        <w:rPr>
          <w:rFonts w:ascii="Times New Roman" w:hAnsi="Times New Roman" w:cs="Times New Roman"/>
        </w:rPr>
      </w:pPr>
      <w:r w:rsidRPr="005A04E3">
        <w:rPr>
          <w:rStyle w:val="FootnoteReference"/>
          <w:rFonts w:ascii="Times New Roman" w:hAnsi="Times New Roman" w:cs="Times New Roman"/>
        </w:rPr>
        <w:footnoteRef/>
      </w:r>
      <w:r w:rsidRPr="005A04E3">
        <w:rPr>
          <w:rFonts w:ascii="Times New Roman" w:hAnsi="Times New Roman" w:cs="Times New Roman"/>
        </w:rPr>
        <w:t xml:space="preserve"> Види: </w:t>
      </w:r>
      <w:r w:rsidRPr="005A04E3">
        <w:rPr>
          <w:rFonts w:ascii="Times New Roman" w:hAnsi="Times New Roman" w:cs="Times New Roman"/>
          <w:lang w:val="en-US"/>
        </w:rPr>
        <w:t>“</w:t>
      </w:r>
      <w:r w:rsidRPr="005A04E3">
        <w:rPr>
          <w:rFonts w:ascii="Times New Roman" w:hAnsi="Times New Roman" w:cs="Times New Roman"/>
        </w:rPr>
        <w:t>Службен лист на ФНРЈ</w:t>
      </w:r>
      <w:r w:rsidRPr="005A04E3">
        <w:rPr>
          <w:rFonts w:ascii="Times New Roman" w:hAnsi="Times New Roman" w:cs="Times New Roman"/>
          <w:lang w:val="en-US"/>
        </w:rPr>
        <w:t>”</w:t>
      </w:r>
      <w:r w:rsidRPr="005A04E3">
        <w:rPr>
          <w:rFonts w:ascii="Times New Roman" w:hAnsi="Times New Roman" w:cs="Times New Roman"/>
        </w:rPr>
        <w:t>, бр. 31/54.</w:t>
      </w:r>
    </w:p>
  </w:footnote>
  <w:footnote w:id="84">
    <w:p w:rsidR="00380056" w:rsidRDefault="005A04E3">
      <w:pPr>
        <w:pStyle w:val="FootnoteText"/>
        <w:jc w:val="both"/>
        <w:rPr>
          <w:rFonts w:ascii="Times New Roman" w:hAnsi="Times New Roman" w:cs="Times New Roman"/>
        </w:rPr>
      </w:pPr>
      <w:r w:rsidRPr="005A04E3">
        <w:rPr>
          <w:rStyle w:val="FootnoteReference"/>
          <w:rFonts w:ascii="Times New Roman" w:hAnsi="Times New Roman" w:cs="Times New Roman"/>
        </w:rPr>
        <w:footnoteRef/>
      </w:r>
      <w:r w:rsidRPr="005A04E3">
        <w:rPr>
          <w:rFonts w:ascii="Times New Roman" w:hAnsi="Times New Roman" w:cs="Times New Roman"/>
        </w:rPr>
        <w:t xml:space="preserve"> Види: </w:t>
      </w:r>
      <w:r w:rsidRPr="005A04E3">
        <w:rPr>
          <w:rFonts w:ascii="Times New Roman" w:hAnsi="Times New Roman" w:cs="Times New Roman"/>
          <w:lang w:val="en-US"/>
        </w:rPr>
        <w:t>“</w:t>
      </w:r>
      <w:r w:rsidRPr="005A04E3">
        <w:rPr>
          <w:rFonts w:ascii="Times New Roman" w:hAnsi="Times New Roman" w:cs="Times New Roman"/>
        </w:rPr>
        <w:t>Службен весник на СРМ</w:t>
      </w:r>
      <w:r w:rsidRPr="005A04E3">
        <w:rPr>
          <w:rFonts w:ascii="Times New Roman" w:hAnsi="Times New Roman" w:cs="Times New Roman"/>
          <w:lang w:val="en-US"/>
        </w:rPr>
        <w:t>”</w:t>
      </w:r>
      <w:r w:rsidRPr="005A04E3">
        <w:rPr>
          <w:rFonts w:ascii="Times New Roman" w:hAnsi="Times New Roman" w:cs="Times New Roman"/>
        </w:rPr>
        <w:t>, бр. 42/65.</w:t>
      </w:r>
    </w:p>
  </w:footnote>
  <w:footnote w:id="85">
    <w:p w:rsidR="00380056" w:rsidRDefault="005A04E3">
      <w:pPr>
        <w:pStyle w:val="FootnoteText"/>
        <w:jc w:val="both"/>
        <w:rPr>
          <w:rFonts w:ascii="Times New Roman" w:hAnsi="Times New Roman" w:cs="Times New Roman"/>
        </w:rPr>
      </w:pPr>
      <w:r w:rsidRPr="005A04E3">
        <w:rPr>
          <w:rStyle w:val="FootnoteReference"/>
          <w:rFonts w:ascii="Times New Roman" w:hAnsi="Times New Roman" w:cs="Times New Roman"/>
        </w:rPr>
        <w:footnoteRef/>
      </w:r>
      <w:r w:rsidRPr="005A04E3">
        <w:rPr>
          <w:rFonts w:ascii="Times New Roman" w:hAnsi="Times New Roman" w:cs="Times New Roman"/>
        </w:rPr>
        <w:t xml:space="preserve"> Види: </w:t>
      </w:r>
      <w:r w:rsidRPr="005A04E3">
        <w:rPr>
          <w:rFonts w:ascii="Times New Roman" w:hAnsi="Times New Roman" w:cs="Times New Roman"/>
          <w:lang w:val="en-US"/>
        </w:rPr>
        <w:t>“</w:t>
      </w:r>
      <w:r w:rsidRPr="005A04E3">
        <w:rPr>
          <w:rFonts w:ascii="Times New Roman" w:hAnsi="Times New Roman" w:cs="Times New Roman"/>
        </w:rPr>
        <w:t>Службен весник на СРМ</w:t>
      </w:r>
      <w:r w:rsidRPr="005A04E3">
        <w:rPr>
          <w:rFonts w:ascii="Times New Roman" w:hAnsi="Times New Roman" w:cs="Times New Roman"/>
          <w:lang w:val="en-US"/>
        </w:rPr>
        <w:t>”</w:t>
      </w:r>
      <w:r w:rsidRPr="005A04E3">
        <w:rPr>
          <w:rFonts w:ascii="Times New Roman" w:hAnsi="Times New Roman" w:cs="Times New Roman"/>
        </w:rPr>
        <w:t>, бр. 10/76.</w:t>
      </w:r>
    </w:p>
  </w:footnote>
  <w:footnote w:id="86">
    <w:p w:rsidR="00380056" w:rsidRDefault="005A04E3">
      <w:pPr>
        <w:pStyle w:val="FootnoteText"/>
        <w:jc w:val="both"/>
        <w:rPr>
          <w:rFonts w:ascii="Times New Roman" w:hAnsi="Times New Roman" w:cs="Times New Roman"/>
        </w:rPr>
      </w:pPr>
      <w:r w:rsidRPr="005A04E3">
        <w:rPr>
          <w:rStyle w:val="FootnoteReference"/>
          <w:rFonts w:ascii="Times New Roman" w:hAnsi="Times New Roman" w:cs="Times New Roman"/>
        </w:rPr>
        <w:footnoteRef/>
      </w:r>
      <w:r w:rsidRPr="005A04E3">
        <w:rPr>
          <w:rFonts w:ascii="Times New Roman" w:hAnsi="Times New Roman" w:cs="Times New Roman"/>
        </w:rPr>
        <w:t xml:space="preserve"> Како надлежности на окружните стопански судови согласно со членот 45 од Законот за редовни судови на Социјалистичка Република Македонија се предвидува: а) да судат во прв степен стопански и поморски спорови, спорови за надоместок на штета во кои како странки се јавуваат општествено-политичките заедници, организациите на здружен труд, самоуправните интересни заедници и други самоуправни организации и заедници, без оглед на вредноста на предметот на спорот; б) да ја спроведуваат постапката и да судат во прв степен за стопански престапи; в) да судат стопански спорови кои се однесуваат на заштита и употреба на пронајдоци, примероци, модели и жигови и право на употреба на фирма; г) да ја спроведуваат постапката за присилно порамнување и стечај и постапката за редовна ликвидација на организациите на здружениот труд и да ги судат споровите што ќе настанат при спроведувањето на постапката без оглед на вредноста на спорот и својството на странките во спорот; д) да водат судски регистар за организациите на здружениот труд и другите организации за кои тоа е одредено со закон; ѓ) да го спроведуваат извршувањето на одлуките на стопанските судови во стопанските спорови и стопанските престапи, освен за недвижност; е) да ги судат стопанските спорови меѓу домашни правни лица и странски физички или правни лица, како и меѓусебните стопански спорови на странски физички или правни лица; ж) да одлучуваат во прв степен за законитоста на поединечните акти во управно-сметководните спорови; з) да вршат и други работи одредени со закон.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5C2"/>
    <w:multiLevelType w:val="hybridMultilevel"/>
    <w:tmpl w:val="3B4425C2"/>
    <w:lvl w:ilvl="0" w:tplc="9BE8922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6F267E0"/>
    <w:multiLevelType w:val="hybridMultilevel"/>
    <w:tmpl w:val="94CCCE8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7B5297B"/>
    <w:multiLevelType w:val="hybridMultilevel"/>
    <w:tmpl w:val="70004198"/>
    <w:lvl w:ilvl="0" w:tplc="BF442964">
      <w:start w:val="1"/>
      <w:numFmt w:val="bullet"/>
      <w:lvlText w:val="-"/>
      <w:lvlJc w:val="left"/>
      <w:pPr>
        <w:ind w:left="1080" w:hanging="360"/>
      </w:pPr>
      <w:rPr>
        <w:rFonts w:ascii="Times New Roman" w:eastAsiaTheme="minorHAnsi" w:hAnsi="Times New Roman" w:cs="Times New Roman" w:hint="default"/>
        <w:b/>
        <w:color w:val="FF0000"/>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293B6ED2"/>
    <w:multiLevelType w:val="multilevel"/>
    <w:tmpl w:val="4D344E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944449A"/>
    <w:multiLevelType w:val="hybridMultilevel"/>
    <w:tmpl w:val="51BC0324"/>
    <w:lvl w:ilvl="0" w:tplc="8F3EE56E">
      <w:start w:val="1"/>
      <w:numFmt w:val="lowerLetter"/>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60172268"/>
    <w:multiLevelType w:val="hybridMultilevel"/>
    <w:tmpl w:val="2152A8A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61722E85"/>
    <w:multiLevelType w:val="multilevel"/>
    <w:tmpl w:val="B720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8E0114"/>
    <w:multiLevelType w:val="hybridMultilevel"/>
    <w:tmpl w:val="2F5ADC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7"/>
  </w:num>
  <w:num w:numId="6">
    <w:abstractNumId w:val="1"/>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an Koevski">
    <w15:presenceInfo w15:providerId="Windows Live" w15:userId="527d03b01020f3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footnotePr>
    <w:footnote w:id="0"/>
    <w:footnote w:id="1"/>
  </w:footnotePr>
  <w:endnotePr>
    <w:endnote w:id="0"/>
    <w:endnote w:id="1"/>
  </w:endnotePr>
  <w:compat/>
  <w:rsids>
    <w:rsidRoot w:val="00521EF4"/>
    <w:rsid w:val="000118CF"/>
    <w:rsid w:val="0005102E"/>
    <w:rsid w:val="000704DB"/>
    <w:rsid w:val="000725FB"/>
    <w:rsid w:val="000B4DF0"/>
    <w:rsid w:val="000B5D32"/>
    <w:rsid w:val="000C5AB5"/>
    <w:rsid w:val="000C6076"/>
    <w:rsid w:val="000D08A3"/>
    <w:rsid w:val="000E0575"/>
    <w:rsid w:val="00101D1B"/>
    <w:rsid w:val="0011539A"/>
    <w:rsid w:val="0012378B"/>
    <w:rsid w:val="00124E46"/>
    <w:rsid w:val="0016344F"/>
    <w:rsid w:val="0017011D"/>
    <w:rsid w:val="0017224C"/>
    <w:rsid w:val="001A28A9"/>
    <w:rsid w:val="001A37F8"/>
    <w:rsid w:val="001A48FC"/>
    <w:rsid w:val="001D5BA2"/>
    <w:rsid w:val="001F38A2"/>
    <w:rsid w:val="00201073"/>
    <w:rsid w:val="00225299"/>
    <w:rsid w:val="00253812"/>
    <w:rsid w:val="00255990"/>
    <w:rsid w:val="00255A55"/>
    <w:rsid w:val="00272275"/>
    <w:rsid w:val="00272595"/>
    <w:rsid w:val="00297949"/>
    <w:rsid w:val="002A3C1E"/>
    <w:rsid w:val="002D62FE"/>
    <w:rsid w:val="002E77CA"/>
    <w:rsid w:val="00325359"/>
    <w:rsid w:val="003719FD"/>
    <w:rsid w:val="00380056"/>
    <w:rsid w:val="003822E3"/>
    <w:rsid w:val="003862C2"/>
    <w:rsid w:val="003A129A"/>
    <w:rsid w:val="003B02BB"/>
    <w:rsid w:val="003B6D72"/>
    <w:rsid w:val="003C2073"/>
    <w:rsid w:val="003D291B"/>
    <w:rsid w:val="003D668C"/>
    <w:rsid w:val="003E68B5"/>
    <w:rsid w:val="003F003C"/>
    <w:rsid w:val="003F4D05"/>
    <w:rsid w:val="00401660"/>
    <w:rsid w:val="00412B45"/>
    <w:rsid w:val="0042022E"/>
    <w:rsid w:val="00431797"/>
    <w:rsid w:val="00435135"/>
    <w:rsid w:val="004439BB"/>
    <w:rsid w:val="0046377E"/>
    <w:rsid w:val="00472FDB"/>
    <w:rsid w:val="00484C45"/>
    <w:rsid w:val="004D708F"/>
    <w:rsid w:val="004F06CD"/>
    <w:rsid w:val="00500B27"/>
    <w:rsid w:val="00503E5F"/>
    <w:rsid w:val="00521EF4"/>
    <w:rsid w:val="0053108A"/>
    <w:rsid w:val="00581655"/>
    <w:rsid w:val="00586BC8"/>
    <w:rsid w:val="005A04E3"/>
    <w:rsid w:val="005A47A2"/>
    <w:rsid w:val="005B207A"/>
    <w:rsid w:val="005D3165"/>
    <w:rsid w:val="005D5F2A"/>
    <w:rsid w:val="005E2180"/>
    <w:rsid w:val="0067473F"/>
    <w:rsid w:val="006F1252"/>
    <w:rsid w:val="00703E91"/>
    <w:rsid w:val="0071584C"/>
    <w:rsid w:val="007416E0"/>
    <w:rsid w:val="007502BE"/>
    <w:rsid w:val="007536D6"/>
    <w:rsid w:val="007749F1"/>
    <w:rsid w:val="00787239"/>
    <w:rsid w:val="00794D57"/>
    <w:rsid w:val="007B66F0"/>
    <w:rsid w:val="007C1C4A"/>
    <w:rsid w:val="007E3862"/>
    <w:rsid w:val="007F6729"/>
    <w:rsid w:val="008118B9"/>
    <w:rsid w:val="00826280"/>
    <w:rsid w:val="008307E6"/>
    <w:rsid w:val="00835642"/>
    <w:rsid w:val="008577C9"/>
    <w:rsid w:val="0086702D"/>
    <w:rsid w:val="00887CB8"/>
    <w:rsid w:val="008A0C5D"/>
    <w:rsid w:val="008A4BAB"/>
    <w:rsid w:val="008B16BB"/>
    <w:rsid w:val="008C3E94"/>
    <w:rsid w:val="008C7932"/>
    <w:rsid w:val="008D1AC5"/>
    <w:rsid w:val="008E0B04"/>
    <w:rsid w:val="0091083A"/>
    <w:rsid w:val="009139CE"/>
    <w:rsid w:val="00932E7B"/>
    <w:rsid w:val="009402BC"/>
    <w:rsid w:val="00954EF6"/>
    <w:rsid w:val="00971E96"/>
    <w:rsid w:val="00977D38"/>
    <w:rsid w:val="009A1E16"/>
    <w:rsid w:val="009C0486"/>
    <w:rsid w:val="009C0A78"/>
    <w:rsid w:val="009C7CC7"/>
    <w:rsid w:val="009E4099"/>
    <w:rsid w:val="009F71EB"/>
    <w:rsid w:val="00A06616"/>
    <w:rsid w:val="00A35EDD"/>
    <w:rsid w:val="00A3747B"/>
    <w:rsid w:val="00A42073"/>
    <w:rsid w:val="00A4511D"/>
    <w:rsid w:val="00A730A1"/>
    <w:rsid w:val="00A73276"/>
    <w:rsid w:val="00A84E11"/>
    <w:rsid w:val="00A91617"/>
    <w:rsid w:val="00AA1205"/>
    <w:rsid w:val="00AA2BD2"/>
    <w:rsid w:val="00AB227D"/>
    <w:rsid w:val="00AF77ED"/>
    <w:rsid w:val="00B03793"/>
    <w:rsid w:val="00B248E3"/>
    <w:rsid w:val="00B32E55"/>
    <w:rsid w:val="00B330F7"/>
    <w:rsid w:val="00B43E73"/>
    <w:rsid w:val="00B50CD7"/>
    <w:rsid w:val="00B6120F"/>
    <w:rsid w:val="00B66C3D"/>
    <w:rsid w:val="00B77001"/>
    <w:rsid w:val="00B9146B"/>
    <w:rsid w:val="00B92DCE"/>
    <w:rsid w:val="00BA66A0"/>
    <w:rsid w:val="00BB564E"/>
    <w:rsid w:val="00C05FE7"/>
    <w:rsid w:val="00C0748D"/>
    <w:rsid w:val="00C12EC3"/>
    <w:rsid w:val="00C35BDE"/>
    <w:rsid w:val="00C42A97"/>
    <w:rsid w:val="00C55732"/>
    <w:rsid w:val="00C559FD"/>
    <w:rsid w:val="00C734B3"/>
    <w:rsid w:val="00C77368"/>
    <w:rsid w:val="00CA1642"/>
    <w:rsid w:val="00CB6BAF"/>
    <w:rsid w:val="00CB7283"/>
    <w:rsid w:val="00CC6EC4"/>
    <w:rsid w:val="00D06402"/>
    <w:rsid w:val="00D1269C"/>
    <w:rsid w:val="00D27746"/>
    <w:rsid w:val="00D378C0"/>
    <w:rsid w:val="00D617FF"/>
    <w:rsid w:val="00D61E2C"/>
    <w:rsid w:val="00D7144B"/>
    <w:rsid w:val="00D81310"/>
    <w:rsid w:val="00D9356F"/>
    <w:rsid w:val="00D936A9"/>
    <w:rsid w:val="00D973BA"/>
    <w:rsid w:val="00D9798F"/>
    <w:rsid w:val="00DA0C15"/>
    <w:rsid w:val="00DA3095"/>
    <w:rsid w:val="00DB1BC5"/>
    <w:rsid w:val="00DD772E"/>
    <w:rsid w:val="00DD7807"/>
    <w:rsid w:val="00DD7939"/>
    <w:rsid w:val="00DD7F87"/>
    <w:rsid w:val="00DE5B6B"/>
    <w:rsid w:val="00DF4AE6"/>
    <w:rsid w:val="00E020F4"/>
    <w:rsid w:val="00E07709"/>
    <w:rsid w:val="00E21F84"/>
    <w:rsid w:val="00E24D02"/>
    <w:rsid w:val="00E36FE1"/>
    <w:rsid w:val="00E7720F"/>
    <w:rsid w:val="00E8062E"/>
    <w:rsid w:val="00EC743E"/>
    <w:rsid w:val="00EE1FE6"/>
    <w:rsid w:val="00F26792"/>
    <w:rsid w:val="00F33A2F"/>
    <w:rsid w:val="00F54BC4"/>
    <w:rsid w:val="00F67DEF"/>
    <w:rsid w:val="00F74A2D"/>
    <w:rsid w:val="00F93A23"/>
    <w:rsid w:val="00FA7BB9"/>
    <w:rsid w:val="00FB4AD4"/>
    <w:rsid w:val="00FC1B54"/>
    <w:rsid w:val="00FD0CE1"/>
    <w:rsid w:val="00FE4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2F"/>
  </w:style>
  <w:style w:type="paragraph" w:styleId="Heading1">
    <w:name w:val="heading 1"/>
    <w:basedOn w:val="Normal"/>
    <w:link w:val="Heading1Char"/>
    <w:uiPriority w:val="9"/>
    <w:qFormat/>
    <w:rsid w:val="00C42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4">
    <w:name w:val="heading 4"/>
    <w:basedOn w:val="Normal"/>
    <w:next w:val="Normal"/>
    <w:link w:val="Heading4Char"/>
    <w:uiPriority w:val="9"/>
    <w:semiHidden/>
    <w:unhideWhenUsed/>
    <w:qFormat/>
    <w:rsid w:val="004016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F4"/>
    <w:pPr>
      <w:ind w:left="720"/>
      <w:contextualSpacing/>
    </w:pPr>
  </w:style>
  <w:style w:type="paragraph" w:styleId="Header">
    <w:name w:val="header"/>
    <w:basedOn w:val="Normal"/>
    <w:link w:val="HeaderChar"/>
    <w:uiPriority w:val="99"/>
    <w:semiHidden/>
    <w:unhideWhenUsed/>
    <w:rsid w:val="00521E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1EF4"/>
  </w:style>
  <w:style w:type="paragraph" w:styleId="Footer">
    <w:name w:val="footer"/>
    <w:basedOn w:val="Normal"/>
    <w:link w:val="FooterChar"/>
    <w:uiPriority w:val="99"/>
    <w:unhideWhenUsed/>
    <w:rsid w:val="0052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EF4"/>
  </w:style>
  <w:style w:type="paragraph" w:styleId="FootnoteText">
    <w:name w:val="footnote text"/>
    <w:basedOn w:val="Normal"/>
    <w:link w:val="FootnoteTextChar"/>
    <w:uiPriority w:val="99"/>
    <w:semiHidden/>
    <w:unhideWhenUsed/>
    <w:rsid w:val="000C5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AB5"/>
    <w:rPr>
      <w:sz w:val="20"/>
      <w:szCs w:val="20"/>
    </w:rPr>
  </w:style>
  <w:style w:type="character" w:styleId="FootnoteReference">
    <w:name w:val="footnote reference"/>
    <w:basedOn w:val="DefaultParagraphFont"/>
    <w:uiPriority w:val="99"/>
    <w:semiHidden/>
    <w:unhideWhenUsed/>
    <w:rsid w:val="000C5AB5"/>
    <w:rPr>
      <w:vertAlign w:val="superscript"/>
    </w:rPr>
  </w:style>
  <w:style w:type="paragraph" w:styleId="NoSpacing">
    <w:name w:val="No Spacing"/>
    <w:uiPriority w:val="1"/>
    <w:qFormat/>
    <w:rsid w:val="000C5AB5"/>
    <w:pPr>
      <w:spacing w:after="0" w:line="240" w:lineRule="auto"/>
    </w:pPr>
  </w:style>
  <w:style w:type="character" w:styleId="Emphasis">
    <w:name w:val="Emphasis"/>
    <w:basedOn w:val="DefaultParagraphFont"/>
    <w:uiPriority w:val="20"/>
    <w:qFormat/>
    <w:rsid w:val="007416E0"/>
    <w:rPr>
      <w:i/>
      <w:iCs/>
    </w:rPr>
  </w:style>
  <w:style w:type="paragraph" w:customStyle="1" w:styleId="Default">
    <w:name w:val="Default"/>
    <w:rsid w:val="00E36FE1"/>
    <w:pPr>
      <w:autoSpaceDE w:val="0"/>
      <w:autoSpaceDN w:val="0"/>
      <w:adjustRightInd w:val="0"/>
      <w:spacing w:after="0" w:line="240" w:lineRule="auto"/>
    </w:pPr>
    <w:rPr>
      <w:rFonts w:ascii="Garamond" w:hAnsi="Garamond" w:cs="Garamond"/>
      <w:color w:val="000000"/>
      <w:sz w:val="24"/>
      <w:szCs w:val="24"/>
    </w:rPr>
  </w:style>
  <w:style w:type="character" w:customStyle="1" w:styleId="A11">
    <w:name w:val="A11"/>
    <w:uiPriority w:val="99"/>
    <w:rsid w:val="00FD0CE1"/>
    <w:rPr>
      <w:rFonts w:cs="Bliss Pro"/>
      <w:color w:val="000000"/>
      <w:sz w:val="10"/>
      <w:szCs w:val="10"/>
    </w:rPr>
  </w:style>
  <w:style w:type="paragraph" w:customStyle="1" w:styleId="Pa7">
    <w:name w:val="Pa7"/>
    <w:basedOn w:val="Default"/>
    <w:next w:val="Default"/>
    <w:uiPriority w:val="99"/>
    <w:rsid w:val="00FD0CE1"/>
    <w:pPr>
      <w:spacing w:line="181" w:lineRule="atLeast"/>
    </w:pPr>
    <w:rPr>
      <w:rFonts w:ascii="Bliss Pro" w:hAnsi="Bliss Pro" w:cstheme="minorBidi"/>
      <w:color w:val="auto"/>
    </w:rPr>
  </w:style>
  <w:style w:type="table" w:styleId="TableGrid">
    <w:name w:val="Table Grid"/>
    <w:basedOn w:val="TableNormal"/>
    <w:uiPriority w:val="59"/>
    <w:rsid w:val="00B5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6792"/>
    <w:rPr>
      <w:color w:val="0000FF" w:themeColor="hyperlink"/>
      <w:u w:val="single"/>
    </w:rPr>
  </w:style>
  <w:style w:type="character" w:styleId="HTMLCite">
    <w:name w:val="HTML Cite"/>
    <w:basedOn w:val="DefaultParagraphFont"/>
    <w:uiPriority w:val="99"/>
    <w:semiHidden/>
    <w:unhideWhenUsed/>
    <w:rsid w:val="00225299"/>
    <w:rPr>
      <w:i/>
      <w:iCs/>
    </w:rPr>
  </w:style>
  <w:style w:type="character" w:customStyle="1" w:styleId="Heading1Char">
    <w:name w:val="Heading 1 Char"/>
    <w:basedOn w:val="DefaultParagraphFont"/>
    <w:link w:val="Heading1"/>
    <w:uiPriority w:val="9"/>
    <w:rsid w:val="00C42A97"/>
    <w:rPr>
      <w:rFonts w:ascii="Times New Roman" w:eastAsia="Times New Roman" w:hAnsi="Times New Roman" w:cs="Times New Roman"/>
      <w:b/>
      <w:bCs/>
      <w:kern w:val="36"/>
      <w:sz w:val="48"/>
      <w:szCs w:val="48"/>
      <w:lang w:eastAsia="mk-MK"/>
    </w:rPr>
  </w:style>
  <w:style w:type="character" w:customStyle="1" w:styleId="Heading4Char">
    <w:name w:val="Heading 4 Char"/>
    <w:basedOn w:val="DefaultParagraphFont"/>
    <w:link w:val="Heading4"/>
    <w:uiPriority w:val="9"/>
    <w:semiHidden/>
    <w:rsid w:val="00401660"/>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FA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B9"/>
    <w:rPr>
      <w:rFonts w:ascii="Tahoma" w:hAnsi="Tahoma" w:cs="Tahoma"/>
      <w:sz w:val="16"/>
      <w:szCs w:val="16"/>
    </w:rPr>
  </w:style>
  <w:style w:type="paragraph" w:customStyle="1" w:styleId="yiv3121100906msonormal">
    <w:name w:val="yiv3121100906msonormal"/>
    <w:basedOn w:val="Normal"/>
    <w:rsid w:val="00CB6BAF"/>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r="http://schemas.openxmlformats.org/officeDocument/2006/relationships" xmlns:w="http://schemas.openxmlformats.org/wordprocessingml/2006/main">
  <w:divs>
    <w:div w:id="235557240">
      <w:bodyDiv w:val="1"/>
      <w:marLeft w:val="0"/>
      <w:marRight w:val="0"/>
      <w:marTop w:val="0"/>
      <w:marBottom w:val="0"/>
      <w:divBdr>
        <w:top w:val="none" w:sz="0" w:space="0" w:color="auto"/>
        <w:left w:val="none" w:sz="0" w:space="0" w:color="auto"/>
        <w:bottom w:val="none" w:sz="0" w:space="0" w:color="auto"/>
        <w:right w:val="none" w:sz="0" w:space="0" w:color="auto"/>
      </w:divBdr>
      <w:divsChild>
        <w:div w:id="1789079839">
          <w:marLeft w:val="30"/>
          <w:marRight w:val="30"/>
          <w:marTop w:val="10"/>
          <w:marBottom w:val="0"/>
          <w:divBdr>
            <w:top w:val="none" w:sz="0" w:space="0" w:color="auto"/>
            <w:left w:val="none" w:sz="0" w:space="0" w:color="auto"/>
            <w:bottom w:val="none" w:sz="0" w:space="0" w:color="auto"/>
            <w:right w:val="none" w:sz="0" w:space="0" w:color="auto"/>
          </w:divBdr>
          <w:divsChild>
            <w:div w:id="696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565">
      <w:bodyDiv w:val="1"/>
      <w:marLeft w:val="0"/>
      <w:marRight w:val="0"/>
      <w:marTop w:val="0"/>
      <w:marBottom w:val="0"/>
      <w:divBdr>
        <w:top w:val="none" w:sz="0" w:space="0" w:color="auto"/>
        <w:left w:val="none" w:sz="0" w:space="0" w:color="auto"/>
        <w:bottom w:val="none" w:sz="0" w:space="0" w:color="auto"/>
        <w:right w:val="none" w:sz="0" w:space="0" w:color="auto"/>
      </w:divBdr>
    </w:div>
    <w:div w:id="1586262981">
      <w:bodyDiv w:val="1"/>
      <w:marLeft w:val="0"/>
      <w:marRight w:val="0"/>
      <w:marTop w:val="0"/>
      <w:marBottom w:val="0"/>
      <w:divBdr>
        <w:top w:val="none" w:sz="0" w:space="0" w:color="auto"/>
        <w:left w:val="none" w:sz="0" w:space="0" w:color="auto"/>
        <w:bottom w:val="none" w:sz="0" w:space="0" w:color="auto"/>
        <w:right w:val="none" w:sz="0" w:space="0" w:color="auto"/>
      </w:divBdr>
    </w:div>
    <w:div w:id="19730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ibunal_de_commerce" TargetMode="External"/><Relationship Id="rId13" Type="http://schemas.openxmlformats.org/officeDocument/2006/relationships/hyperlink" Target="http://documents.worldbank.org/curated/en/688441468335989050/pdf/819460WP0Devel00Box379851B00PUBLIC0.pdf" TargetMode="External"/><Relationship Id="rId18" Type="http://schemas.openxmlformats.org/officeDocument/2006/relationships/hyperlink" Target="http://www.asean.org/uploads/archive/21388-4.pdf" TargetMode="External"/><Relationship Id="rId3" Type="http://schemas.openxmlformats.org/officeDocument/2006/relationships/styles" Target="styles.xml"/><Relationship Id="rId21" Type="http://schemas.openxmlformats.org/officeDocument/2006/relationships/hyperlink" Target="http://www.iaca.ws" TargetMode="External"/><Relationship Id="rId7" Type="http://schemas.openxmlformats.org/officeDocument/2006/relationships/endnotes" Target="endnotes.xml"/><Relationship Id="rId12" Type="http://schemas.openxmlformats.org/officeDocument/2006/relationships/hyperlink" Target="https://dx.doi.org/10.2139/ssrn.219550" TargetMode="External"/><Relationship Id="rId17" Type="http://schemas.openxmlformats.org/officeDocument/2006/relationships/hyperlink" Target="https://ssrn.com/abstract=144819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schulte-lawyers.com/schulteblog/2882017-6y2e6" TargetMode="External"/><Relationship Id="rId20" Type="http://schemas.openxmlformats.org/officeDocument/2006/relationships/hyperlink" Target="https://uk.practicallaw.thomsonreuters.com/1-502-1695?transitionTy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2195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bitrationblog.kluwerarbitration.com/2018/02/14/specialis%20ed-chambers-international-commercial-disputes-paris-spotlight/" TargetMode="External"/><Relationship Id="rId23" Type="http://schemas.openxmlformats.org/officeDocument/2006/relationships/fontTable" Target="fontTable.xml"/><Relationship Id="rId10" Type="http://schemas.openxmlformats.org/officeDocument/2006/relationships/hyperlink" Target="http://www.ncbusinesslitigationreport.com/historybusinesscourts2.pdf" TargetMode="External"/><Relationship Id="rId19" Type="http://schemas.openxmlformats.org/officeDocument/2006/relationships/hyperlink" Target="https://cew-law.be/brussels-international-business-court/?lang=en" TargetMode="External"/><Relationship Id="rId4" Type="http://schemas.openxmlformats.org/officeDocument/2006/relationships/settings" Target="settings.xml"/><Relationship Id="rId9" Type="http://schemas.openxmlformats.org/officeDocument/2006/relationships/hyperlink" Target="https://en.wikipedia.org/wiki/Conseil_de_prud%27hommes" TargetMode="External"/><Relationship Id="rId14" Type="http://schemas.openxmlformats.org/officeDocument/2006/relationships/hyperlink" Target="https://www.lto.de/rech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x.doi.org/10.2139/ssrn.219550" TargetMode="External"/><Relationship Id="rId13" Type="http://schemas.openxmlformats.org/officeDocument/2006/relationships/hyperlink" Target="https://ssrn.com/abstract=442320" TargetMode="External"/><Relationship Id="rId18" Type="http://schemas.openxmlformats.org/officeDocument/2006/relationships/hyperlink" Target="https://www.paragraf.rs/propisi/zakon_o_uredjenju_sudova.html" TargetMode="External"/><Relationship Id="rId3" Type="http://schemas.openxmlformats.org/officeDocument/2006/relationships/hyperlink" Target="https://cew-law.be/brussels-international-business-court/?lang=en" TargetMode="External"/><Relationship Id="rId7" Type="http://schemas.openxmlformats.org/officeDocument/2006/relationships/hyperlink" Target="https://ssrn.com/abstract=219550" TargetMode="External"/><Relationship Id="rId12" Type="http://schemas.openxmlformats.org/officeDocument/2006/relationships/hyperlink" Target="https://e-justice.europa.eu/content_specialised_courts-19-bg-maximizeMS-en.do?member=1" TargetMode="External"/><Relationship Id="rId17" Type="http://schemas.openxmlformats.org/officeDocument/2006/relationships/hyperlink" Target="https://www.zakon.hr/z/134/Zakon-o-parni%C4%8Dnom-postupku" TargetMode="External"/><Relationship Id="rId2" Type="http://schemas.openxmlformats.org/officeDocument/2006/relationships/hyperlink" Target="http://arbitrationblog.kluwerarbitration.com/2018/02/14/specialis%20ed-chambers-international-commercial-disputes-paris-spotlight/" TargetMode="External"/><Relationship Id="rId16" Type="http://schemas.openxmlformats.org/officeDocument/2006/relationships/hyperlink" Target="https://www.zakon.hr/z/122/Zakon-o-sudovima" TargetMode="External"/><Relationship Id="rId1" Type="http://schemas.openxmlformats.org/officeDocument/2006/relationships/hyperlink" Target="http://documents.worldbank.org/curated/en/688441468335989050/pdf/819460WP0Devel00Box379851B00PUBLIC0.pdf" TargetMode="External"/><Relationship Id="rId6" Type="http://schemas.openxmlformats.org/officeDocument/2006/relationships/hyperlink" Target="http://www.iaca.ws" TargetMode="External"/><Relationship Id="rId11" Type="http://schemas.openxmlformats.org/officeDocument/2006/relationships/hyperlink" Target="http://ihr.org.mk/p.php?pid=329" TargetMode="External"/><Relationship Id="rId5" Type="http://schemas.openxmlformats.org/officeDocument/2006/relationships/hyperlink" Target="https://www.schulte-lawyers.com/schulteblog/2882017-6y2e6" TargetMode="External"/><Relationship Id="rId15" Type="http://schemas.openxmlformats.org/officeDocument/2006/relationships/hyperlink" Target="http://www.asean.org/uploads/archive/21388-4.pdf" TargetMode="External"/><Relationship Id="rId10" Type="http://schemas.openxmlformats.org/officeDocument/2006/relationships/hyperlink" Target="https://uk.practicallaw.thomsonreuters.com/1-502-1695?transitionType" TargetMode="External"/><Relationship Id="rId19" Type="http://schemas.openxmlformats.org/officeDocument/2006/relationships/hyperlink" Target="http://www.paragraf.me/propisi-crnegore/zakon-o-sudovima.html" TargetMode="External"/><Relationship Id="rId4" Type="http://schemas.openxmlformats.org/officeDocument/2006/relationships/hyperlink" Target="https://www.lto.de/recht/" TargetMode="External"/><Relationship Id="rId9" Type="http://schemas.openxmlformats.org/officeDocument/2006/relationships/hyperlink" Target="http://www.ncbusinesslitigationreport.com/historybusinesscourts2.pdf" TargetMode="External"/><Relationship Id="rId14" Type="http://schemas.openxmlformats.org/officeDocument/2006/relationships/hyperlink" Target="https://ssrn.com/abstract=1448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CB694-1152-4A94-963B-228FECE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7938</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user1</cp:lastModifiedBy>
  <cp:revision>2</cp:revision>
  <cp:lastPrinted>2018-04-16T08:31:00Z</cp:lastPrinted>
  <dcterms:created xsi:type="dcterms:W3CDTF">2018-05-02T10:14:00Z</dcterms:created>
  <dcterms:modified xsi:type="dcterms:W3CDTF">2018-05-02T10:14:00Z</dcterms:modified>
</cp:coreProperties>
</file>